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27" w:rsidRDefault="00414927" w:rsidP="00414927">
      <w:pPr>
        <w:snapToGrid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ГОСУДАРСТВЕННОЕ БЮДЖЕТНОЕ УЧРЕЖДЕНИЕ </w:t>
      </w:r>
    </w:p>
    <w:p w:rsidR="00414927" w:rsidRDefault="00414927" w:rsidP="00414927">
      <w:pPr>
        <w:snapToGrid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«СПОРТИВНО-ОЗДОРОВИТЕЛЬНЫЙ КОМПЛЕКС «БАЙКОНУР» </w:t>
      </w:r>
    </w:p>
    <w:p w:rsidR="00414927" w:rsidRDefault="00414927" w:rsidP="00414927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(ГБУ СОК «БАЙКОНУР»)</w:t>
      </w:r>
    </w:p>
    <w:p w:rsidR="00414927" w:rsidRDefault="00414927" w:rsidP="00414927">
      <w:pPr>
        <w:pStyle w:val="2"/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Р И К А З</w:t>
      </w:r>
    </w:p>
    <w:p w:rsidR="00414927" w:rsidRDefault="00414927" w:rsidP="00414927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____________________________________________________________________________________________</w:t>
      </w:r>
    </w:p>
    <w:p w:rsidR="00414927" w:rsidRDefault="00414927" w:rsidP="00414927">
      <w:pPr>
        <w:rPr>
          <w:color w:val="000000"/>
          <w:sz w:val="28"/>
          <w:szCs w:val="28"/>
        </w:rPr>
      </w:pPr>
    </w:p>
    <w:p w:rsidR="00414927" w:rsidRDefault="00392CE1" w:rsidP="004149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B40D8">
        <w:rPr>
          <w:color w:val="000000"/>
          <w:sz w:val="28"/>
          <w:szCs w:val="28"/>
          <w:u w:val="single"/>
        </w:rPr>
        <w:t>10 июля 2024</w:t>
      </w:r>
      <w:r w:rsidR="00414927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 xml:space="preserve">                                      </w:t>
      </w:r>
      <w:r w:rsidRPr="00392CE1">
        <w:rPr>
          <w:color w:val="000000"/>
          <w:sz w:val="28"/>
          <w:szCs w:val="28"/>
          <w:u w:val="single"/>
        </w:rPr>
        <w:t>№ 01-05/107</w:t>
      </w:r>
    </w:p>
    <w:p w:rsidR="00414927" w:rsidRDefault="00414927" w:rsidP="00414927"/>
    <w:p w:rsidR="00414927" w:rsidRDefault="00414927" w:rsidP="00414927"/>
    <w:p w:rsidR="00414927" w:rsidRDefault="00F16269" w:rsidP="00414927">
      <w:pPr>
        <w:pStyle w:val="6"/>
        <w:jc w:val="center"/>
      </w:pPr>
      <w:r>
        <w:t>О мерах по недопущению составления неофициальной отчетности и использования поддельных документов</w:t>
      </w:r>
    </w:p>
    <w:p w:rsidR="00414927" w:rsidRDefault="00414927" w:rsidP="00414927">
      <w:pPr>
        <w:pStyle w:val="6"/>
        <w:jc w:val="center"/>
      </w:pPr>
      <w:r>
        <w:t xml:space="preserve"> </w:t>
      </w:r>
    </w:p>
    <w:p w:rsidR="00414927" w:rsidRDefault="00414927" w:rsidP="00414927">
      <w:pPr>
        <w:pStyle w:val="6"/>
        <w:spacing w:line="360" w:lineRule="auto"/>
      </w:pPr>
      <w:r>
        <w:t xml:space="preserve">         </w:t>
      </w:r>
      <w:r w:rsidR="00262D9A">
        <w:rPr>
          <w:b w:val="0"/>
        </w:rPr>
        <w:t xml:space="preserve">Во исполнение требований статьи 13.3 Федерального закона от 25 декабря 2008г. № 273-ФЗ «О противодействии коррупции» (с изменениями), с целью недопущения составления неофициальной отчетности и использования поддельных документов в ГБУ СОК «Байконур», </w:t>
      </w:r>
      <w:r w:rsidR="00262D9A" w:rsidRPr="00262D9A">
        <w:t>приказываю:</w:t>
      </w:r>
    </w:p>
    <w:p w:rsidR="00414927" w:rsidRDefault="00414927" w:rsidP="00414927">
      <w:pPr>
        <w:rPr>
          <w:sz w:val="16"/>
          <w:szCs w:val="16"/>
        </w:rPr>
      </w:pPr>
    </w:p>
    <w:p w:rsidR="00414927" w:rsidRDefault="00414927" w:rsidP="00414927">
      <w:pPr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1. </w:t>
      </w:r>
      <w:r w:rsidR="00262D9A">
        <w:rPr>
          <w:sz w:val="28"/>
          <w:szCs w:val="28"/>
        </w:rPr>
        <w:t>Установить персональную ответствен</w:t>
      </w:r>
      <w:r w:rsidR="000E6180">
        <w:rPr>
          <w:sz w:val="28"/>
          <w:szCs w:val="28"/>
        </w:rPr>
        <w:t>ность работников</w:t>
      </w:r>
      <w:r w:rsidR="00262D9A">
        <w:rPr>
          <w:sz w:val="28"/>
          <w:szCs w:val="28"/>
        </w:rPr>
        <w:t xml:space="preserve"> ГБУ СОК «Байконур» за составления неофициальной отчетности и использования поддельных документов, в чьи должностные обязанности входят подготовка, составление, представление, направление отчетности и иных документов</w:t>
      </w:r>
      <w:r w:rsidR="00E32744">
        <w:rPr>
          <w:sz w:val="28"/>
          <w:szCs w:val="28"/>
        </w:rPr>
        <w:t xml:space="preserve"> Учреждения, отражающих </w:t>
      </w:r>
      <w:r w:rsidR="000E6180">
        <w:rPr>
          <w:sz w:val="28"/>
          <w:szCs w:val="28"/>
        </w:rPr>
        <w:t>факты</w:t>
      </w:r>
      <w:r w:rsidR="00E32744">
        <w:rPr>
          <w:sz w:val="28"/>
          <w:szCs w:val="28"/>
        </w:rPr>
        <w:t xml:space="preserve"> хозяйственной жизни Учреждения.</w:t>
      </w:r>
    </w:p>
    <w:p w:rsidR="00414927" w:rsidRDefault="00414927" w:rsidP="004149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AB5CCB">
        <w:rPr>
          <w:rFonts w:ascii="Times New Roman CYR" w:hAnsi="Times New Roman CYR" w:cs="Times New Roman CYR"/>
          <w:sz w:val="28"/>
          <w:szCs w:val="28"/>
        </w:rPr>
        <w:t xml:space="preserve">Руководителям подразделений, отделов принять меры по недопущению составления неофициальной отчетности и использования поддельных документов в ГБУ СОК «Байконур». </w:t>
      </w:r>
    </w:p>
    <w:p w:rsidR="00414927" w:rsidRDefault="00414927" w:rsidP="00414927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5CCB">
        <w:rPr>
          <w:bCs/>
          <w:color w:val="000000"/>
          <w:sz w:val="28"/>
          <w:szCs w:val="28"/>
        </w:rPr>
        <w:t>С целью недопущения составления неофициальной отчетности и использования поддельных документов руководителям подразделений, отделов:</w:t>
      </w:r>
    </w:p>
    <w:p w:rsidR="00AB5CCB" w:rsidRDefault="00AB5CCB" w:rsidP="00414927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осуществлять постоянное проведение проверок на предмет подлинности документов;</w:t>
      </w:r>
    </w:p>
    <w:p w:rsidR="00AB5CCB" w:rsidRDefault="00AB5CCB" w:rsidP="00414927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учитывать, что подлинность документов устанавливает путем проверки реальности имеющихся в них подписей должностных лиц и соответствия составления документов датам, информации, фактов и т.д.;</w:t>
      </w:r>
    </w:p>
    <w:p w:rsidR="00B67C06" w:rsidRDefault="00B67C06" w:rsidP="004149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при чтении документов, проверять документы по существу, то есть с точки зрения достоверности, законности отраженных в них информации, фактов и т.д.</w:t>
      </w:r>
    </w:p>
    <w:p w:rsidR="00414927" w:rsidRDefault="00414927" w:rsidP="004149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67C06">
        <w:rPr>
          <w:sz w:val="28"/>
          <w:szCs w:val="28"/>
        </w:rPr>
        <w:t>Законность отраженных в документах информации устанавливается путем проверки их соответствия действующему законодательству Российской Федерации.</w:t>
      </w:r>
    </w:p>
    <w:p w:rsidR="00B67C06" w:rsidRDefault="00B67C06" w:rsidP="004149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 выявлении фактов использования поддельных документов незамедлительно информировать начальника ГБУ СОК «Байконур», а также ответственного за профилактику коррупционных и иных правонарушений ГБУ СОК «Байконур».</w:t>
      </w:r>
    </w:p>
    <w:p w:rsidR="00AB17D2" w:rsidRDefault="00CB67E6" w:rsidP="00CB67E6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67C06">
        <w:rPr>
          <w:sz w:val="28"/>
          <w:szCs w:val="28"/>
        </w:rPr>
        <w:t xml:space="preserve">. </w:t>
      </w:r>
      <w:r>
        <w:rPr>
          <w:sz w:val="28"/>
          <w:szCs w:val="28"/>
        </w:rPr>
        <w:t>Ответственному за профилактику коррупционных и иных правонарушений ГБУ СОК «Байконур» довести настоящий приказ до</w:t>
      </w:r>
      <w:r w:rsidRPr="00CB67E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руководителей подразделений, отделов.</w:t>
      </w:r>
    </w:p>
    <w:p w:rsidR="00AB17D2" w:rsidRDefault="00AB17D2" w:rsidP="00CB67E6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Считать утратившим силу:</w:t>
      </w:r>
    </w:p>
    <w:p w:rsidR="00CB67E6" w:rsidRDefault="00AB17D2" w:rsidP="00CB67E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приказ   от     24.04.2018    №</w:t>
      </w:r>
      <w:r w:rsidR="00CB6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01-05/90    (О недопущении     составления </w:t>
      </w:r>
      <w:proofErr w:type="gramEnd"/>
    </w:p>
    <w:p w:rsidR="00AB17D2" w:rsidRDefault="00AB17D2" w:rsidP="00CB67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неофициальной  отчетности   в   использовании поддельных документах».</w:t>
      </w:r>
    </w:p>
    <w:p w:rsidR="00414927" w:rsidRDefault="00AB17D2" w:rsidP="004149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14927">
        <w:rPr>
          <w:sz w:val="28"/>
          <w:szCs w:val="28"/>
        </w:rPr>
        <w:t xml:space="preserve">. Секретарю руководителя </w:t>
      </w:r>
      <w:proofErr w:type="spellStart"/>
      <w:r w:rsidR="00414927">
        <w:rPr>
          <w:sz w:val="28"/>
          <w:szCs w:val="28"/>
        </w:rPr>
        <w:t>Сансызбаевой</w:t>
      </w:r>
      <w:proofErr w:type="spellEnd"/>
      <w:r w:rsidR="00414927">
        <w:rPr>
          <w:sz w:val="28"/>
          <w:szCs w:val="28"/>
        </w:rPr>
        <w:t xml:space="preserve"> Д.К.  </w:t>
      </w:r>
      <w:proofErr w:type="gramStart"/>
      <w:r w:rsidR="00414927">
        <w:rPr>
          <w:sz w:val="28"/>
          <w:szCs w:val="28"/>
        </w:rPr>
        <w:t>разместить</w:t>
      </w:r>
      <w:proofErr w:type="gramEnd"/>
      <w:r w:rsidR="00414927">
        <w:rPr>
          <w:sz w:val="28"/>
          <w:szCs w:val="28"/>
        </w:rPr>
        <w:t xml:space="preserve"> данный приказ на официальном сайте ГБУ СОК «Байконур» в разделе «Противодействие коррупции».</w:t>
      </w:r>
    </w:p>
    <w:p w:rsidR="00414927" w:rsidRDefault="00AB17D2" w:rsidP="004149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14927">
        <w:rPr>
          <w:sz w:val="28"/>
          <w:szCs w:val="28"/>
        </w:rPr>
        <w:t xml:space="preserve">. </w:t>
      </w:r>
      <w:proofErr w:type="gramStart"/>
      <w:r w:rsidR="00414927">
        <w:rPr>
          <w:sz w:val="28"/>
          <w:szCs w:val="28"/>
        </w:rPr>
        <w:t>Контроль за</w:t>
      </w:r>
      <w:proofErr w:type="gramEnd"/>
      <w:r w:rsidR="00414927">
        <w:rPr>
          <w:sz w:val="28"/>
          <w:szCs w:val="28"/>
        </w:rPr>
        <w:t xml:space="preserve"> исполнением настоящего приказа оставляю за собой.</w:t>
      </w:r>
    </w:p>
    <w:p w:rsidR="00414927" w:rsidRDefault="00414927" w:rsidP="00414927">
      <w:pPr>
        <w:spacing w:line="360" w:lineRule="auto"/>
        <w:jc w:val="both"/>
        <w:rPr>
          <w:sz w:val="28"/>
          <w:szCs w:val="28"/>
        </w:rPr>
      </w:pPr>
    </w:p>
    <w:p w:rsidR="004144F0" w:rsidRPr="007801BC" w:rsidRDefault="00414927" w:rsidP="00414927">
      <w:pPr>
        <w:rPr>
          <w:b/>
          <w:sz w:val="28"/>
          <w:szCs w:val="28"/>
        </w:rPr>
      </w:pPr>
      <w:r w:rsidRPr="007801BC">
        <w:rPr>
          <w:b/>
          <w:sz w:val="28"/>
          <w:szCs w:val="28"/>
        </w:rPr>
        <w:t>И.</w:t>
      </w:r>
      <w:r w:rsidR="00F732DC" w:rsidRPr="007801BC">
        <w:rPr>
          <w:b/>
          <w:sz w:val="28"/>
          <w:szCs w:val="28"/>
        </w:rPr>
        <w:t xml:space="preserve"> </w:t>
      </w:r>
      <w:r w:rsidRPr="007801BC">
        <w:rPr>
          <w:b/>
          <w:sz w:val="28"/>
          <w:szCs w:val="28"/>
        </w:rPr>
        <w:t xml:space="preserve">о. начальника    ГБУ СОК  «Байконур»  </w:t>
      </w:r>
      <w:bookmarkStart w:id="0" w:name="_GoBack"/>
      <w:bookmarkEnd w:id="0"/>
      <w:r w:rsidRPr="007801BC">
        <w:rPr>
          <w:b/>
          <w:sz w:val="28"/>
          <w:szCs w:val="28"/>
        </w:rPr>
        <w:t xml:space="preserve">                              Д.А. </w:t>
      </w:r>
      <w:proofErr w:type="spellStart"/>
      <w:r w:rsidRPr="007801BC">
        <w:rPr>
          <w:b/>
          <w:sz w:val="28"/>
          <w:szCs w:val="28"/>
        </w:rPr>
        <w:t>Тоймбетов</w:t>
      </w:r>
      <w:proofErr w:type="spellEnd"/>
    </w:p>
    <w:sectPr w:rsidR="004144F0" w:rsidRPr="007801BC" w:rsidSect="00B3786E">
      <w:pgSz w:w="11906" w:h="16838" w:code="9"/>
      <w:pgMar w:top="709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4F"/>
    <w:rsid w:val="000E6180"/>
    <w:rsid w:val="00262D9A"/>
    <w:rsid w:val="00392CE1"/>
    <w:rsid w:val="004144F0"/>
    <w:rsid w:val="00414927"/>
    <w:rsid w:val="004B40D8"/>
    <w:rsid w:val="00741C40"/>
    <w:rsid w:val="007801BC"/>
    <w:rsid w:val="0086764F"/>
    <w:rsid w:val="00AB17D2"/>
    <w:rsid w:val="00AB5CCB"/>
    <w:rsid w:val="00B3786E"/>
    <w:rsid w:val="00B67C06"/>
    <w:rsid w:val="00CB67E6"/>
    <w:rsid w:val="00CE7C99"/>
    <w:rsid w:val="00E32744"/>
    <w:rsid w:val="00EC25E9"/>
    <w:rsid w:val="00F16269"/>
    <w:rsid w:val="00F560BB"/>
    <w:rsid w:val="00F7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14927"/>
    <w:pPr>
      <w:jc w:val="center"/>
    </w:pPr>
    <w:rPr>
      <w:b/>
      <w:bCs/>
      <w:color w:val="000000"/>
      <w:sz w:val="40"/>
      <w:szCs w:val="40"/>
    </w:rPr>
  </w:style>
  <w:style w:type="character" w:customStyle="1" w:styleId="20">
    <w:name w:val="Основной текст 2 Знак"/>
    <w:basedOn w:val="a0"/>
    <w:link w:val="2"/>
    <w:semiHidden/>
    <w:rsid w:val="00414927"/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paragraph" w:customStyle="1" w:styleId="6">
    <w:name w:val="заголовок 6"/>
    <w:basedOn w:val="a"/>
    <w:next w:val="a"/>
    <w:rsid w:val="00414927"/>
    <w:pPr>
      <w:keepNext/>
      <w:jc w:val="both"/>
      <w:outlineLvl w:val="5"/>
    </w:pPr>
    <w:rPr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14927"/>
    <w:pPr>
      <w:jc w:val="center"/>
    </w:pPr>
    <w:rPr>
      <w:b/>
      <w:bCs/>
      <w:color w:val="000000"/>
      <w:sz w:val="40"/>
      <w:szCs w:val="40"/>
    </w:rPr>
  </w:style>
  <w:style w:type="character" w:customStyle="1" w:styleId="20">
    <w:name w:val="Основной текст 2 Знак"/>
    <w:basedOn w:val="a0"/>
    <w:link w:val="2"/>
    <w:semiHidden/>
    <w:rsid w:val="00414927"/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paragraph" w:customStyle="1" w:styleId="6">
    <w:name w:val="заголовок 6"/>
    <w:basedOn w:val="a"/>
    <w:next w:val="a"/>
    <w:rsid w:val="00414927"/>
    <w:pPr>
      <w:keepNext/>
      <w:jc w:val="both"/>
      <w:outlineLvl w:val="5"/>
    </w:pPr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Liza</cp:lastModifiedBy>
  <cp:revision>18</cp:revision>
  <dcterms:created xsi:type="dcterms:W3CDTF">2024-07-04T05:48:00Z</dcterms:created>
  <dcterms:modified xsi:type="dcterms:W3CDTF">2024-07-11T11:08:00Z</dcterms:modified>
</cp:coreProperties>
</file>