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72" w:rsidRPr="004A6FDE" w:rsidRDefault="00503B72" w:rsidP="00503B72">
      <w:pPr>
        <w:pStyle w:val="Default"/>
        <w:ind w:left="-1134"/>
        <w:jc w:val="right"/>
        <w:rPr>
          <w:sz w:val="28"/>
          <w:szCs w:val="28"/>
        </w:rPr>
      </w:pPr>
    </w:p>
    <w:p w:rsidR="00503B72" w:rsidRPr="00D33781" w:rsidRDefault="00E23E8B" w:rsidP="00FC22D6">
      <w:pPr>
        <w:pStyle w:val="Default"/>
      </w:pPr>
      <w:r>
        <w:rPr>
          <w:b/>
        </w:rPr>
        <w:t xml:space="preserve">                                                                                                 </w:t>
      </w:r>
      <w:r w:rsidR="001F10DF" w:rsidRPr="00D33781">
        <w:t xml:space="preserve">Приложение № </w:t>
      </w:r>
      <w:r w:rsidR="000616A9">
        <w:t>4</w:t>
      </w:r>
      <w:bookmarkStart w:id="0" w:name="_GoBack"/>
      <w:bookmarkEnd w:id="0"/>
    </w:p>
    <w:p w:rsidR="00503B72" w:rsidRDefault="00FC22D6" w:rsidP="00FC22D6">
      <w:pPr>
        <w:pStyle w:val="Default"/>
      </w:pPr>
      <w:r>
        <w:t xml:space="preserve">                                                                                          </w:t>
      </w:r>
      <w:r w:rsidR="00E23E8B">
        <w:t xml:space="preserve">       </w:t>
      </w:r>
      <w:r>
        <w:t>к</w:t>
      </w:r>
      <w:r w:rsidR="00503B72" w:rsidRPr="000949D6">
        <w:t xml:space="preserve"> Антикоррупционной политике</w:t>
      </w:r>
      <w:r w:rsidR="00503B72" w:rsidRPr="000949D6">
        <w:br/>
      </w:r>
      <w:r w:rsidR="00E23E8B">
        <w:t xml:space="preserve">                                                                                                 </w:t>
      </w:r>
      <w:r w:rsidR="007D6526">
        <w:t>Г</w:t>
      </w:r>
      <w:r w:rsidR="007F507B">
        <w:t>БУ СОК</w:t>
      </w:r>
      <w:r w:rsidR="007D6526">
        <w:t xml:space="preserve"> «</w:t>
      </w:r>
      <w:r w:rsidR="007F507B">
        <w:t>Байконур</w:t>
      </w:r>
      <w:r w:rsidR="004F0590">
        <w:t>»</w:t>
      </w:r>
      <w:r w:rsidR="007D6526">
        <w:t xml:space="preserve">                                                                                   </w:t>
      </w:r>
    </w:p>
    <w:p w:rsidR="004F0590" w:rsidRPr="000949D6" w:rsidRDefault="004F0590" w:rsidP="00FC22D6">
      <w:pPr>
        <w:pStyle w:val="Default"/>
      </w:pPr>
    </w:p>
    <w:p w:rsidR="00503B72" w:rsidRPr="004A6FDE" w:rsidRDefault="00503B72" w:rsidP="00503B72">
      <w:pPr>
        <w:pStyle w:val="Default"/>
        <w:jc w:val="right"/>
        <w:rPr>
          <w:sz w:val="23"/>
          <w:szCs w:val="23"/>
        </w:rPr>
      </w:pPr>
    </w:p>
    <w:p w:rsidR="00503B72" w:rsidRDefault="00503B72" w:rsidP="00503B72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503B72" w:rsidRPr="004F0590" w:rsidRDefault="00503B72" w:rsidP="00503B72">
      <w:pPr>
        <w:pStyle w:val="Default"/>
        <w:spacing w:line="276" w:lineRule="auto"/>
        <w:jc w:val="center"/>
        <w:rPr>
          <w:b/>
        </w:rPr>
      </w:pPr>
      <w:r w:rsidRPr="004F0590">
        <w:rPr>
          <w:b/>
        </w:rPr>
        <w:t xml:space="preserve">ПОЛОЖЕНИЕ </w:t>
      </w:r>
    </w:p>
    <w:p w:rsidR="00503B72" w:rsidRPr="004F0590" w:rsidRDefault="00503B72" w:rsidP="00503B72">
      <w:pPr>
        <w:pStyle w:val="Default"/>
        <w:spacing w:line="276" w:lineRule="auto"/>
        <w:jc w:val="center"/>
        <w:rPr>
          <w:b/>
        </w:rPr>
      </w:pPr>
      <w:r w:rsidRPr="004F0590">
        <w:rPr>
          <w:b/>
        </w:rPr>
        <w:t xml:space="preserve">о порядке сообщения работниками </w:t>
      </w:r>
      <w:r w:rsidR="003C67A9" w:rsidRPr="004F0590">
        <w:rPr>
          <w:b/>
        </w:rPr>
        <w:t xml:space="preserve">Государственного </w:t>
      </w:r>
      <w:r w:rsidR="00F639F9">
        <w:rPr>
          <w:b/>
        </w:rPr>
        <w:t>бюджетного учреждения «Спортивно-оздоровительный комплекс</w:t>
      </w:r>
      <w:r w:rsidR="003C67A9" w:rsidRPr="004F0590">
        <w:rPr>
          <w:b/>
        </w:rPr>
        <w:t xml:space="preserve"> «</w:t>
      </w:r>
      <w:r w:rsidR="00F639F9">
        <w:rPr>
          <w:b/>
        </w:rPr>
        <w:t>Байконур</w:t>
      </w:r>
      <w:r w:rsidR="003C67A9" w:rsidRPr="004F0590">
        <w:rPr>
          <w:b/>
        </w:rPr>
        <w:t>»</w:t>
      </w:r>
      <w:r w:rsidRPr="004F0590">
        <w:rPr>
          <w:b/>
        </w:rPr>
        <w:t xml:space="preserve"> </w:t>
      </w:r>
      <w:r w:rsidRPr="004F0590">
        <w:rPr>
          <w:b/>
        </w:rPr>
        <w:br/>
        <w:t xml:space="preserve">о получении подарка в связи с протокольными </w:t>
      </w:r>
      <w:r w:rsidRPr="004F0590">
        <w:rPr>
          <w:b/>
        </w:rPr>
        <w:br/>
        <w:t xml:space="preserve">мероприятиями, служебными командировками и другими </w:t>
      </w:r>
      <w:r w:rsidRPr="004F0590">
        <w:rPr>
          <w:b/>
        </w:rPr>
        <w:br/>
        <w:t xml:space="preserve">официальными мероприятиями, участие в которых связано </w:t>
      </w:r>
      <w:r w:rsidRPr="004F0590">
        <w:rPr>
          <w:b/>
        </w:rPr>
        <w:br/>
        <w:t>с исполнением ими должностных обязанностей, сдаче и оценке</w:t>
      </w:r>
      <w:r w:rsidRPr="004F0590">
        <w:rPr>
          <w:b/>
        </w:rPr>
        <w:br/>
        <w:t>подарка, реализации (выкупе) и зачислению средств,</w:t>
      </w:r>
      <w:r w:rsidRPr="004F0590">
        <w:rPr>
          <w:b/>
        </w:rPr>
        <w:br/>
        <w:t xml:space="preserve"> вырученных от его реализации.</w:t>
      </w:r>
    </w:p>
    <w:p w:rsidR="00503B72" w:rsidRPr="004F0590" w:rsidRDefault="00503B72" w:rsidP="00503B72">
      <w:pPr>
        <w:pStyle w:val="Default"/>
        <w:spacing w:line="360" w:lineRule="auto"/>
        <w:jc w:val="center"/>
        <w:rPr>
          <w:b/>
        </w:rPr>
      </w:pPr>
    </w:p>
    <w:p w:rsidR="00503B72" w:rsidRPr="004F0590" w:rsidRDefault="003E21E5" w:rsidP="00D33781">
      <w:pPr>
        <w:pStyle w:val="Default"/>
        <w:numPr>
          <w:ilvl w:val="0"/>
          <w:numId w:val="4"/>
        </w:numPr>
        <w:spacing w:line="276" w:lineRule="auto"/>
        <w:ind w:left="0" w:firstLine="720"/>
        <w:jc w:val="both"/>
      </w:pPr>
      <w:proofErr w:type="gramStart"/>
      <w:r w:rsidRPr="004F0590">
        <w:t>Положение о порядке</w:t>
      </w:r>
      <w:r w:rsidR="00503B72" w:rsidRPr="004F0590">
        <w:t xml:space="preserve"> сообщения работниками </w:t>
      </w:r>
      <w:r w:rsidR="007D6526" w:rsidRPr="004F0590">
        <w:t xml:space="preserve">Государственного </w:t>
      </w:r>
      <w:r w:rsidR="00F639F9">
        <w:t>бюджетного учреждения «Спортивно-оздоровительный комплекс</w:t>
      </w:r>
      <w:r w:rsidR="007D6526" w:rsidRPr="004F0590">
        <w:t xml:space="preserve"> «</w:t>
      </w:r>
      <w:r w:rsidR="00F639F9">
        <w:t>Байконур</w:t>
      </w:r>
      <w:r w:rsidR="007D6526" w:rsidRPr="004F0590">
        <w:t>»</w:t>
      </w:r>
      <w:r w:rsidR="00D33781" w:rsidRPr="004F0590">
        <w:t xml:space="preserve"> </w:t>
      </w:r>
      <w:r w:rsidR="00503B72" w:rsidRPr="004F0590">
        <w:t>(далее</w:t>
      </w:r>
      <w:r w:rsidR="00D33781" w:rsidRPr="004F0590">
        <w:t xml:space="preserve"> –</w:t>
      </w:r>
      <w:r w:rsidR="00503B72" w:rsidRPr="004F0590">
        <w:t xml:space="preserve"> </w:t>
      </w:r>
      <w:r w:rsidR="007D6526" w:rsidRPr="004F0590">
        <w:t>Г</w:t>
      </w:r>
      <w:r w:rsidR="00F639F9">
        <w:t>БУ СОК</w:t>
      </w:r>
      <w:r w:rsidR="007D6526" w:rsidRPr="004F0590">
        <w:t xml:space="preserve"> </w:t>
      </w:r>
      <w:r w:rsidR="00F639F9">
        <w:t>«Байконур</w:t>
      </w:r>
      <w:r w:rsidR="00DA0B1C">
        <w:t>»</w:t>
      </w:r>
      <w:r w:rsidR="00503B72" w:rsidRPr="004F0590">
        <w:t>)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зачислению средств, вырученных от его реализации</w:t>
      </w:r>
      <w:r w:rsidR="004F0590">
        <w:t xml:space="preserve"> </w:t>
      </w:r>
      <w:r w:rsidR="00503B72" w:rsidRPr="004F0590">
        <w:t xml:space="preserve">(далее </w:t>
      </w:r>
      <w:r w:rsidR="00D33781" w:rsidRPr="004F0590">
        <w:t>–</w:t>
      </w:r>
      <w:r w:rsidR="00503B72" w:rsidRPr="004F0590">
        <w:t xml:space="preserve"> Положение)</w:t>
      </w:r>
      <w:r w:rsidR="004F0590">
        <w:t xml:space="preserve"> </w:t>
      </w:r>
      <w:r w:rsidR="00503B72" w:rsidRPr="004F0590">
        <w:t>разработано</w:t>
      </w:r>
      <w:r w:rsidR="004F0590">
        <w:t xml:space="preserve"> </w:t>
      </w:r>
      <w:r w:rsidR="00503B72" w:rsidRPr="004F0590">
        <w:t>в</w:t>
      </w:r>
      <w:proofErr w:type="gramEnd"/>
      <w:r w:rsidR="00503B72" w:rsidRPr="004F0590">
        <w:t xml:space="preserve"> соответствием с положениями Конституции Российской Федерации, Федерального закона от 25.12.2008 № 273-ФЗ «О противодействии</w:t>
      </w:r>
      <w:r w:rsidR="004F0590">
        <w:t xml:space="preserve"> </w:t>
      </w:r>
      <w:r w:rsidR="00503B72" w:rsidRPr="004F0590">
        <w:t>коррупции»</w:t>
      </w:r>
      <w:r w:rsidR="004F0590">
        <w:t xml:space="preserve"> </w:t>
      </w:r>
      <w:r w:rsidR="00503B72" w:rsidRPr="004F0590">
        <w:t xml:space="preserve">(с изменениями), и основано на общепризнанных нравственных принципах и нормах российского общества и государства. </w:t>
      </w:r>
    </w:p>
    <w:p w:rsidR="00503B72" w:rsidRPr="004F0590" w:rsidRDefault="00D33781" w:rsidP="00D33781">
      <w:pPr>
        <w:pStyle w:val="Default"/>
        <w:spacing w:line="276" w:lineRule="auto"/>
        <w:ind w:firstLine="709"/>
        <w:jc w:val="both"/>
      </w:pPr>
      <w:r w:rsidRPr="004F0590">
        <w:t>2. </w:t>
      </w:r>
      <w:r w:rsidR="00503B72" w:rsidRPr="004F0590">
        <w:t xml:space="preserve">Положение определяет порядок сообщения работниками </w:t>
      </w:r>
      <w:r w:rsidR="004F0590" w:rsidRPr="004F0590">
        <w:t>Г</w:t>
      </w:r>
      <w:r w:rsidR="00F639F9">
        <w:t>БУ СОК</w:t>
      </w:r>
      <w:r w:rsidR="004F0590" w:rsidRPr="004F0590">
        <w:t xml:space="preserve"> </w:t>
      </w:r>
      <w:r w:rsidR="00F639F9">
        <w:t>«Байконур</w:t>
      </w:r>
      <w:r w:rsidR="004F0590">
        <w:t xml:space="preserve">» </w:t>
      </w:r>
      <w:r w:rsidR="00503B72" w:rsidRPr="004F0590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 ими должностных обязанностей,</w:t>
      </w:r>
      <w:r w:rsidR="004F0590">
        <w:t xml:space="preserve"> </w:t>
      </w:r>
      <w:r w:rsidR="00503B72" w:rsidRPr="004F0590">
        <w:t>порядок сдачи и оценки подарка, реализации (выкупа)</w:t>
      </w:r>
      <w:r w:rsidR="004F0590">
        <w:t xml:space="preserve"> </w:t>
      </w:r>
      <w:r w:rsidR="00503B72" w:rsidRPr="004F0590">
        <w:t>и зачислении средств, вырученных от его реализации.</w:t>
      </w:r>
    </w:p>
    <w:p w:rsidR="00503B72" w:rsidRPr="004F0590" w:rsidRDefault="00503B72" w:rsidP="00503B72">
      <w:pPr>
        <w:spacing w:after="80"/>
        <w:ind w:left="562" w:right="206"/>
        <w:jc w:val="both"/>
        <w:rPr>
          <w:color w:val="000000"/>
        </w:rPr>
      </w:pPr>
      <w:r w:rsidRPr="004F0590">
        <w:t>3.</w:t>
      </w:r>
      <w:r w:rsidR="00124773" w:rsidRPr="004F0590">
        <w:t> </w:t>
      </w:r>
      <w:r w:rsidRPr="004F0590">
        <w:rPr>
          <w:color w:val="000000"/>
        </w:rPr>
        <w:t>Для целей настоящего Положения используются следующие понятия:</w:t>
      </w:r>
    </w:p>
    <w:p w:rsidR="00124773" w:rsidRPr="004F0590" w:rsidRDefault="00503B72" w:rsidP="00124773">
      <w:pPr>
        <w:spacing w:after="88"/>
        <w:ind w:right="206" w:firstLine="567"/>
        <w:jc w:val="both"/>
        <w:rPr>
          <w:color w:val="000000"/>
        </w:rPr>
      </w:pPr>
      <w:r w:rsidRPr="004F0590">
        <w:rPr>
          <w:color w:val="000000"/>
        </w:rPr>
        <w:t>-</w:t>
      </w:r>
      <w:r w:rsidR="00124773" w:rsidRPr="004F0590">
        <w:rPr>
          <w:color w:val="000000"/>
        </w:rPr>
        <w:t> </w:t>
      </w:r>
      <w:r w:rsidRPr="004F0590">
        <w:rPr>
          <w:color w:val="000000"/>
        </w:rPr>
        <w:t xml:space="preserve">под термином работник в настоящем Положении понимаются штатные работники </w:t>
      </w:r>
      <w:r w:rsidR="004F0590" w:rsidRPr="004F0590">
        <w:t>Г</w:t>
      </w:r>
      <w:r w:rsidR="00656706">
        <w:t>БУ СОК</w:t>
      </w:r>
      <w:r w:rsidR="004F0590" w:rsidRPr="004F0590">
        <w:t xml:space="preserve"> </w:t>
      </w:r>
      <w:r w:rsidR="00656706">
        <w:t>«Байконур</w:t>
      </w:r>
      <w:r w:rsidR="00DA0B1C">
        <w:t>»</w:t>
      </w:r>
      <w:r w:rsidR="004F0590">
        <w:t xml:space="preserve"> </w:t>
      </w:r>
      <w:r w:rsidRPr="004F0590">
        <w:rPr>
          <w:color w:val="000000"/>
        </w:rPr>
        <w:t xml:space="preserve">с полной или частичной занятостью, вступившие </w:t>
      </w:r>
      <w:r w:rsidR="00124773" w:rsidRPr="004F0590">
        <w:rPr>
          <w:color w:val="000000"/>
        </w:rPr>
        <w:br/>
      </w:r>
      <w:r w:rsidRPr="004F0590">
        <w:rPr>
          <w:color w:val="000000"/>
        </w:rPr>
        <w:t xml:space="preserve">в трудовые отношения с организацией, независимо от их должности; </w:t>
      </w:r>
    </w:p>
    <w:p w:rsidR="00503B72" w:rsidRPr="004F0590" w:rsidRDefault="00124773" w:rsidP="00124773">
      <w:pPr>
        <w:ind w:right="204" w:firstLine="567"/>
        <w:jc w:val="both"/>
        <w:rPr>
          <w:color w:val="000000"/>
        </w:rPr>
      </w:pPr>
      <w:proofErr w:type="gramStart"/>
      <w:r w:rsidRPr="004F0590">
        <w:rPr>
          <w:noProof/>
          <w:color w:val="000000"/>
        </w:rPr>
        <w:t>- </w:t>
      </w:r>
      <w:r w:rsidR="00503B72" w:rsidRPr="004F0590">
        <w:rPr>
          <w:color w:val="000000"/>
        </w:rPr>
        <w:t xml:space="preserve">под термином подарок, полученный в связи с протокольными мероприятиями, служебными командировками и другими официальными мероприятиями </w:t>
      </w:r>
      <w:r w:rsidRPr="004F0590">
        <w:rPr>
          <w:color w:val="000000"/>
        </w:rPr>
        <w:t>– п</w:t>
      </w:r>
      <w:r w:rsidR="00503B72" w:rsidRPr="004F0590">
        <w:rPr>
          <w:color w:val="000000"/>
        </w:rPr>
        <w:t xml:space="preserve">одарок, полученный работником </w:t>
      </w:r>
      <w:r w:rsidR="004F0590" w:rsidRPr="004F0590">
        <w:t>Г</w:t>
      </w:r>
      <w:r w:rsidR="00656706">
        <w:t>БУ СОК</w:t>
      </w:r>
      <w:r w:rsidR="004F0590" w:rsidRPr="004F0590">
        <w:t xml:space="preserve"> </w:t>
      </w:r>
      <w:r w:rsidR="00656706">
        <w:t>«Байконур</w:t>
      </w:r>
      <w:r w:rsidR="00DA0B1C">
        <w:t>»</w:t>
      </w:r>
      <w:r w:rsidR="00503B72" w:rsidRPr="004F0590">
        <w:rPr>
          <w:color w:val="000000"/>
        </w:rPr>
        <w:t xml:space="preserve"> от физических (юридических) лиц, которые осуществляют дарение исходя из должностного положения одаряемого или</w:t>
      </w:r>
      <w:r w:rsidR="004F0590">
        <w:rPr>
          <w:color w:val="000000"/>
        </w:rPr>
        <w:t xml:space="preserve"> </w:t>
      </w:r>
      <w:r w:rsidR="00503B72" w:rsidRPr="004F0590">
        <w:rPr>
          <w:color w:val="000000"/>
        </w:rPr>
        <w:t>исполнения им должностных обязанностей,</w:t>
      </w:r>
      <w:r w:rsidR="004F0590">
        <w:rPr>
          <w:color w:val="000000"/>
        </w:rPr>
        <w:t xml:space="preserve"> </w:t>
      </w:r>
      <w:r w:rsidR="00503B72" w:rsidRPr="004F0590">
        <w:rPr>
          <w:color w:val="000000"/>
        </w:rPr>
        <w:t xml:space="preserve"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</w:t>
      </w:r>
      <w:r w:rsidRPr="004F0590">
        <w:rPr>
          <w:color w:val="000000"/>
        </w:rPr>
        <w:br/>
      </w:r>
      <w:r w:rsidR="00503B72" w:rsidRPr="004F0590">
        <w:rPr>
          <w:color w:val="000000"/>
        </w:rPr>
        <w:t>в целях</w:t>
      </w:r>
      <w:proofErr w:type="gramEnd"/>
      <w:r w:rsidR="00503B72" w:rsidRPr="004F0590">
        <w:rPr>
          <w:color w:val="000000"/>
        </w:rPr>
        <w:t xml:space="preserve"> исполнения им своих должностных обязанностей, цветов и ценных подарков, которые вручены в качестве поощрения (награды);</w:t>
      </w:r>
    </w:p>
    <w:p w:rsidR="00503B72" w:rsidRPr="004F0590" w:rsidRDefault="00124773" w:rsidP="00124773">
      <w:pPr>
        <w:numPr>
          <w:ilvl w:val="0"/>
          <w:numId w:val="2"/>
        </w:numPr>
        <w:ind w:left="0" w:right="204" w:firstLine="532"/>
        <w:jc w:val="both"/>
        <w:rPr>
          <w:color w:val="000000"/>
        </w:rPr>
      </w:pPr>
      <w:r w:rsidRPr="004F0590">
        <w:rPr>
          <w:color w:val="000000"/>
        </w:rPr>
        <w:t> </w:t>
      </w:r>
      <w:proofErr w:type="gramStart"/>
      <w:r w:rsidR="00503B72" w:rsidRPr="004F0590">
        <w:rPr>
          <w:color w:val="000000"/>
        </w:rPr>
        <w:t>под термином получение подарка в связи с должностным положением или в связи с исполнением должностных обязанностей</w:t>
      </w:r>
      <w:r w:rsidR="008F6FE4">
        <w:rPr>
          <w:color w:val="000000"/>
        </w:rPr>
        <w:t xml:space="preserve"> </w:t>
      </w:r>
      <w:r w:rsidR="008F6FE4" w:rsidRPr="008F6FE4">
        <w:rPr>
          <w:color w:val="FF0000"/>
        </w:rPr>
        <w:t>-</w:t>
      </w:r>
      <w:r w:rsidR="00503B72" w:rsidRPr="004F0590">
        <w:rPr>
          <w:color w:val="000000"/>
        </w:rPr>
        <w:t xml:space="preserve"> получение работником </w:t>
      </w:r>
      <w:r w:rsidR="004F0590" w:rsidRPr="004F0590">
        <w:t>Г</w:t>
      </w:r>
      <w:r w:rsidR="00656706">
        <w:t>БУ СОК «Байконур</w:t>
      </w:r>
      <w:r w:rsidR="00DA0B1C">
        <w:t>»</w:t>
      </w:r>
      <w:r w:rsidR="00503B72" w:rsidRPr="004F0590">
        <w:rPr>
          <w:color w:val="000000"/>
        </w:rPr>
        <w:t xml:space="preserve"> лично или через посредника от физических (юридических) лиц</w:t>
      </w:r>
      <w:r w:rsidR="004F0590">
        <w:rPr>
          <w:color w:val="000000"/>
        </w:rPr>
        <w:t xml:space="preserve"> </w:t>
      </w:r>
      <w:r w:rsidR="00503B72" w:rsidRPr="004F0590">
        <w:rPr>
          <w:color w:val="000000"/>
        </w:rPr>
        <w:t>подарка в рамках осуществления деятельности, предусмотренной должностной инструкцией,</w:t>
      </w:r>
      <w:r w:rsidR="004F0590">
        <w:rPr>
          <w:color w:val="000000"/>
        </w:rPr>
        <w:t xml:space="preserve"> </w:t>
      </w:r>
      <w:r w:rsidR="00503B72" w:rsidRPr="004F0590">
        <w:rPr>
          <w:color w:val="000000"/>
        </w:rPr>
        <w:t xml:space="preserve">а также в связи с </w:t>
      </w:r>
      <w:r w:rsidR="00503B72" w:rsidRPr="004F0590">
        <w:rPr>
          <w:color w:val="000000"/>
        </w:rPr>
        <w:lastRenderedPageBreak/>
        <w:t>исполнением должностных обязанностей</w:t>
      </w:r>
      <w:r w:rsidR="004F0590">
        <w:rPr>
          <w:color w:val="000000"/>
        </w:rPr>
        <w:t xml:space="preserve"> </w:t>
      </w:r>
      <w:r w:rsidR="00503B72" w:rsidRPr="004F0590">
        <w:rPr>
          <w:color w:val="000000"/>
        </w:rPr>
        <w:t>в случаях, установленных федеральными законами и иными нормативными актами, определяющими особенности правового положения и специфику</w:t>
      </w:r>
      <w:proofErr w:type="gramEnd"/>
      <w:r w:rsidR="00503B72" w:rsidRPr="004F0590">
        <w:rPr>
          <w:color w:val="000000"/>
        </w:rPr>
        <w:t xml:space="preserve"> профессиональной служебной и трудовой деятельности.</w:t>
      </w:r>
    </w:p>
    <w:p w:rsidR="00503B72" w:rsidRPr="004F0590" w:rsidRDefault="00124773" w:rsidP="00124773">
      <w:pPr>
        <w:spacing w:after="55" w:line="234" w:lineRule="auto"/>
        <w:ind w:right="206" w:firstLine="594"/>
        <w:jc w:val="both"/>
        <w:rPr>
          <w:color w:val="000000"/>
        </w:rPr>
      </w:pPr>
      <w:r w:rsidRPr="004F0590">
        <w:rPr>
          <w:color w:val="000000"/>
        </w:rPr>
        <w:t>4. </w:t>
      </w:r>
      <w:r w:rsidR="00503B72" w:rsidRPr="004F0590">
        <w:rPr>
          <w:color w:val="000000"/>
        </w:rPr>
        <w:t xml:space="preserve">Работники </w:t>
      </w:r>
      <w:r w:rsidR="004F0590" w:rsidRPr="004F0590">
        <w:t>Г</w:t>
      </w:r>
      <w:r w:rsidR="00656706">
        <w:t>БУ СОК</w:t>
      </w:r>
      <w:r w:rsidR="004F0590" w:rsidRPr="004F0590">
        <w:t xml:space="preserve"> </w:t>
      </w:r>
      <w:r w:rsidR="00656706">
        <w:t>«Байконур</w:t>
      </w:r>
      <w:r w:rsidR="00DA0B1C">
        <w:t>»</w:t>
      </w:r>
      <w:r w:rsidR="00503B72" w:rsidRPr="004F0590">
        <w:rPr>
          <w:color w:val="000000"/>
        </w:rPr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503B72" w:rsidRPr="004F0590" w:rsidRDefault="00124773" w:rsidP="00124773">
      <w:pPr>
        <w:pStyle w:val="a7"/>
        <w:spacing w:after="80" w:line="234" w:lineRule="auto"/>
        <w:ind w:left="0" w:right="206" w:firstLine="567"/>
        <w:jc w:val="both"/>
        <w:rPr>
          <w:color w:val="000000"/>
        </w:rPr>
      </w:pPr>
      <w:r w:rsidRPr="004F0590">
        <w:rPr>
          <w:color w:val="000000"/>
        </w:rPr>
        <w:t>5. </w:t>
      </w:r>
      <w:r w:rsidR="00503B72" w:rsidRPr="004F0590">
        <w:rPr>
          <w:color w:val="000000"/>
        </w:rPr>
        <w:t xml:space="preserve">Работники </w:t>
      </w:r>
      <w:r w:rsidR="004F0590" w:rsidRPr="004F0590">
        <w:t>Г</w:t>
      </w:r>
      <w:r w:rsidR="00656706">
        <w:t>БУ СОК</w:t>
      </w:r>
      <w:r w:rsidR="004F0590" w:rsidRPr="004F0590">
        <w:t xml:space="preserve"> </w:t>
      </w:r>
      <w:r w:rsidR="00656706">
        <w:t>«Байконур</w:t>
      </w:r>
      <w:r w:rsidR="00DA0B1C">
        <w:t>»</w:t>
      </w:r>
      <w:r w:rsidR="00503B72" w:rsidRPr="004F0590">
        <w:rPr>
          <w:color w:val="000000"/>
        </w:rPr>
        <w:t xml:space="preserve"> обязаны в порядке, предусмотренном настоящим Положением, уведомлять обо всех случаях получения подарка в связи </w:t>
      </w:r>
      <w:r w:rsidRPr="004F0590">
        <w:rPr>
          <w:color w:val="000000"/>
        </w:rPr>
        <w:br/>
      </w:r>
      <w:r w:rsidR="00503B72" w:rsidRPr="004F0590">
        <w:rPr>
          <w:color w:val="000000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503B72" w:rsidRPr="004F0590" w:rsidRDefault="00124773" w:rsidP="00124773">
      <w:pPr>
        <w:spacing w:after="76" w:line="234" w:lineRule="auto"/>
        <w:ind w:right="206" w:firstLine="567"/>
        <w:jc w:val="both"/>
        <w:rPr>
          <w:color w:val="000000"/>
        </w:rPr>
      </w:pPr>
      <w:r w:rsidRPr="004F0590">
        <w:rPr>
          <w:color w:val="000000"/>
        </w:rPr>
        <w:t>6. </w:t>
      </w:r>
      <w:r w:rsidR="00503B72" w:rsidRPr="004F0590">
        <w:rPr>
          <w:color w:val="000000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 (далее уведомление), составленное согласно приложению № 1 к настоящему Положению, представляется не позднее </w:t>
      </w:r>
      <w:proofErr w:type="gramStart"/>
      <w:r w:rsidR="00503B72" w:rsidRPr="004F0590">
        <w:rPr>
          <w:color w:val="000000"/>
        </w:rPr>
        <w:t>З</w:t>
      </w:r>
      <w:proofErr w:type="gramEnd"/>
      <w:r w:rsidR="00503B72" w:rsidRPr="004F0590">
        <w:rPr>
          <w:color w:val="000000"/>
        </w:rPr>
        <w:t xml:space="preserve"> рабочих дней со дня получения подарка лицу, ответственному за профилактику коррупционных и иных правонарушений в </w:t>
      </w:r>
      <w:r w:rsidR="00DA0B1C" w:rsidRPr="004F0590">
        <w:t>Г</w:t>
      </w:r>
      <w:r w:rsidR="00656706">
        <w:t>БУ СОК</w:t>
      </w:r>
      <w:r w:rsidR="00DA0B1C" w:rsidRPr="004F0590">
        <w:t xml:space="preserve"> </w:t>
      </w:r>
      <w:r w:rsidR="00656706">
        <w:t>«Байконур</w:t>
      </w:r>
      <w:r w:rsidR="00DA0B1C">
        <w:t>»</w:t>
      </w:r>
      <w:r w:rsidR="00503B72" w:rsidRPr="004F0590">
        <w:rPr>
          <w:color w:val="000000"/>
        </w:rPr>
        <w:t xml:space="preserve">. </w:t>
      </w:r>
      <w:r w:rsidRPr="004F0590">
        <w:rPr>
          <w:color w:val="000000"/>
        </w:rPr>
        <w:br/>
      </w:r>
      <w:r w:rsidR="00503B72" w:rsidRPr="004F0590">
        <w:rPr>
          <w:color w:val="000000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03B72" w:rsidRPr="004F0590" w:rsidRDefault="00503B72" w:rsidP="00503B72">
      <w:pPr>
        <w:spacing w:after="85"/>
        <w:ind w:left="62" w:right="206" w:firstLine="532"/>
        <w:jc w:val="both"/>
        <w:rPr>
          <w:color w:val="000000"/>
        </w:rPr>
      </w:pPr>
      <w:r w:rsidRPr="004F0590">
        <w:rPr>
          <w:color w:val="000000"/>
        </w:rPr>
        <w:t xml:space="preserve">В случае если подарок получен во время служебной командировки, уведомление представляется не позднее </w:t>
      </w:r>
      <w:proofErr w:type="gramStart"/>
      <w:r w:rsidRPr="004F0590">
        <w:rPr>
          <w:color w:val="000000"/>
        </w:rPr>
        <w:t>З</w:t>
      </w:r>
      <w:proofErr w:type="gramEnd"/>
      <w:r w:rsidRPr="004F0590">
        <w:rPr>
          <w:color w:val="000000"/>
        </w:rPr>
        <w:t xml:space="preserve"> рабочих дней со дня возвращения лица, получившего подарок, из служебной командировки.</w:t>
      </w:r>
    </w:p>
    <w:p w:rsidR="00503B72" w:rsidRPr="004F0590" w:rsidRDefault="00503B72" w:rsidP="00503B72">
      <w:pPr>
        <w:spacing w:after="87"/>
        <w:ind w:left="62" w:right="206" w:firstLine="532"/>
        <w:jc w:val="both"/>
        <w:rPr>
          <w:color w:val="000000"/>
        </w:rPr>
      </w:pPr>
      <w:r w:rsidRPr="004F0590">
        <w:rPr>
          <w:color w:val="000000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работника </w:t>
      </w:r>
      <w:r w:rsidR="00DA0B1C" w:rsidRPr="004F0590">
        <w:t>Г</w:t>
      </w:r>
      <w:r w:rsidR="00656706">
        <w:t>БУ СОК</w:t>
      </w:r>
      <w:r w:rsidR="00DA0B1C" w:rsidRPr="004F0590">
        <w:t xml:space="preserve"> </w:t>
      </w:r>
      <w:r w:rsidR="00656706">
        <w:t>«Байконур</w:t>
      </w:r>
      <w:r w:rsidR="00DA0B1C">
        <w:t>»</w:t>
      </w:r>
      <w:r w:rsidRPr="004F0590">
        <w:rPr>
          <w:color w:val="000000"/>
        </w:rPr>
        <w:t>, оно представляется не позднее следующего дня после ее устранения.</w:t>
      </w:r>
    </w:p>
    <w:p w:rsidR="00503B72" w:rsidRPr="004F0590" w:rsidRDefault="00124773" w:rsidP="00124773">
      <w:pPr>
        <w:spacing w:after="37" w:line="234" w:lineRule="auto"/>
        <w:ind w:left="142" w:right="206" w:firstLine="452"/>
        <w:jc w:val="both"/>
        <w:rPr>
          <w:color w:val="000000"/>
        </w:rPr>
      </w:pPr>
      <w:r w:rsidRPr="004F0590">
        <w:rPr>
          <w:color w:val="000000"/>
        </w:rPr>
        <w:t>7. </w:t>
      </w:r>
      <w:r w:rsidR="00503B72" w:rsidRPr="004F0590">
        <w:rPr>
          <w:color w:val="000000"/>
        </w:rPr>
        <w:t xml:space="preserve">Уведомление составляется в 2 экземплярах, один из которых </w:t>
      </w:r>
      <w:r w:rsidRPr="004F0590">
        <w:rPr>
          <w:color w:val="000000"/>
        </w:rPr>
        <w:t>в</w:t>
      </w:r>
      <w:r w:rsidR="00503B72" w:rsidRPr="004F0590">
        <w:rPr>
          <w:color w:val="000000"/>
        </w:rPr>
        <w:t xml:space="preserve">озвращается лицу, представившему уведомление, с отметкой о регистрации, </w:t>
      </w:r>
      <w:r w:rsidR="00503B72" w:rsidRPr="00DA0B1C">
        <w:rPr>
          <w:color w:val="000000"/>
        </w:rPr>
        <w:t>другой экземпляр направляе</w:t>
      </w:r>
      <w:r w:rsidR="003E21E5" w:rsidRPr="00DA0B1C">
        <w:rPr>
          <w:color w:val="000000"/>
        </w:rPr>
        <w:t>тся в Комиссию по</w:t>
      </w:r>
      <w:r w:rsidR="00503B72" w:rsidRPr="00DA0B1C">
        <w:rPr>
          <w:color w:val="000000"/>
        </w:rPr>
        <w:t xml:space="preserve"> пред</w:t>
      </w:r>
      <w:r w:rsidR="003E21E5" w:rsidRPr="00DA0B1C">
        <w:rPr>
          <w:color w:val="000000"/>
        </w:rPr>
        <w:t xml:space="preserve">упреждению коррупционных </w:t>
      </w:r>
      <w:r w:rsidR="00503B72" w:rsidRPr="00DA0B1C">
        <w:rPr>
          <w:color w:val="000000"/>
        </w:rPr>
        <w:t>правонарушений для</w:t>
      </w:r>
      <w:r w:rsidR="00503B72" w:rsidRPr="004F0590">
        <w:rPr>
          <w:color w:val="000000"/>
        </w:rPr>
        <w:t xml:space="preserve"> принятия решения.</w:t>
      </w:r>
    </w:p>
    <w:p w:rsidR="00503B72" w:rsidRPr="004F0590" w:rsidRDefault="00124773" w:rsidP="00124773">
      <w:pPr>
        <w:spacing w:after="14" w:line="234" w:lineRule="auto"/>
        <w:ind w:left="142" w:right="206" w:firstLine="452"/>
        <w:jc w:val="both"/>
        <w:rPr>
          <w:color w:val="000000"/>
        </w:rPr>
      </w:pPr>
      <w:r w:rsidRPr="004F0590">
        <w:rPr>
          <w:color w:val="000000"/>
        </w:rPr>
        <w:t>8. </w:t>
      </w:r>
      <w:proofErr w:type="gramStart"/>
      <w:r w:rsidR="00503B72" w:rsidRPr="004F0590">
        <w:rPr>
          <w:color w:val="000000"/>
        </w:rPr>
        <w:t>Подарок, стоимость которого подтверждается документами и превышает сумму, установленную законом либо стоимость которого получившим его работник</w:t>
      </w:r>
      <w:r w:rsidRPr="004F0590">
        <w:rPr>
          <w:color w:val="000000"/>
        </w:rPr>
        <w:t>ом</w:t>
      </w:r>
      <w:r w:rsidR="00503B72" w:rsidRPr="004F0590">
        <w:rPr>
          <w:color w:val="000000"/>
        </w:rPr>
        <w:t xml:space="preserve"> </w:t>
      </w:r>
      <w:r w:rsidR="00DA0B1C" w:rsidRPr="004F0590">
        <w:t>Г</w:t>
      </w:r>
      <w:r w:rsidR="00656706">
        <w:t>БУ СОК</w:t>
      </w:r>
      <w:r w:rsidR="00DA0B1C" w:rsidRPr="004F0590">
        <w:t xml:space="preserve"> </w:t>
      </w:r>
      <w:r w:rsidR="00656706">
        <w:t>«Байконур</w:t>
      </w:r>
      <w:r w:rsidR="00DA0B1C">
        <w:rPr>
          <w:color w:val="000000"/>
        </w:rPr>
        <w:t xml:space="preserve">» </w:t>
      </w:r>
      <w:r w:rsidR="00503B72" w:rsidRPr="004F0590">
        <w:rPr>
          <w:color w:val="000000"/>
        </w:rPr>
        <w:t xml:space="preserve">неизвестна, сдается </w:t>
      </w:r>
      <w:r w:rsidR="00503B72" w:rsidRPr="00DA0B1C">
        <w:rPr>
          <w:color w:val="000000"/>
        </w:rPr>
        <w:t xml:space="preserve">лицу, ответственному за профилактику коррупционных и иных правонарушений в </w:t>
      </w:r>
      <w:r w:rsidR="00DA0B1C" w:rsidRPr="00DA0B1C">
        <w:t>Г</w:t>
      </w:r>
      <w:r w:rsidR="00656706">
        <w:t>БУ СОК</w:t>
      </w:r>
      <w:r w:rsidR="00DA0B1C" w:rsidRPr="004F0590">
        <w:t xml:space="preserve"> </w:t>
      </w:r>
      <w:r w:rsidR="00656706">
        <w:t>«Байконур</w:t>
      </w:r>
      <w:r w:rsidR="00DA0B1C">
        <w:t>»</w:t>
      </w:r>
      <w:r w:rsidR="00503B72" w:rsidRPr="004F0590">
        <w:rPr>
          <w:color w:val="000000"/>
        </w:rPr>
        <w:t>, которое принимает его на хранение по акту приема-передачи по форме согласно приложению №2 к настоящему Положению, не позднее 5 рабочих дней со дня регистрации уведомления в соответствующем</w:t>
      </w:r>
      <w:proofErr w:type="gramEnd"/>
      <w:r w:rsidR="00503B72" w:rsidRPr="004F0590">
        <w:rPr>
          <w:color w:val="000000"/>
        </w:rPr>
        <w:t xml:space="preserve"> </w:t>
      </w:r>
      <w:proofErr w:type="gramStart"/>
      <w:r w:rsidR="00503B72" w:rsidRPr="004F0590">
        <w:rPr>
          <w:color w:val="000000"/>
        </w:rPr>
        <w:t>журнале</w:t>
      </w:r>
      <w:proofErr w:type="gramEnd"/>
      <w:r w:rsidR="00503B72" w:rsidRPr="004F0590">
        <w:rPr>
          <w:color w:val="000000"/>
        </w:rPr>
        <w:t xml:space="preserve"> регистрации (приложение №3).</w:t>
      </w:r>
    </w:p>
    <w:p w:rsidR="00503B72" w:rsidRPr="004F0590" w:rsidRDefault="00124773" w:rsidP="00124773">
      <w:pPr>
        <w:spacing w:after="14" w:line="234" w:lineRule="auto"/>
        <w:ind w:left="142" w:right="206" w:firstLine="452"/>
        <w:jc w:val="both"/>
        <w:rPr>
          <w:color w:val="000000"/>
        </w:rPr>
      </w:pPr>
      <w:r w:rsidRPr="004F0590">
        <w:rPr>
          <w:color w:val="000000"/>
        </w:rPr>
        <w:t>9. </w:t>
      </w:r>
      <w:r w:rsidR="00503B72" w:rsidRPr="004F0590">
        <w:rPr>
          <w:color w:val="000000"/>
        </w:rPr>
        <w:t xml:space="preserve">Подарок, полученный работником </w:t>
      </w:r>
      <w:r w:rsidR="00DA0B1C" w:rsidRPr="00DA0B1C">
        <w:t>Г</w:t>
      </w:r>
      <w:r w:rsidR="00656706">
        <w:t>БУ СОК «Байконур</w:t>
      </w:r>
      <w:r w:rsidR="00DA0B1C" w:rsidRPr="00DA0B1C">
        <w:t>»</w:t>
      </w:r>
      <w:r w:rsidR="00503B72" w:rsidRPr="00DA0B1C">
        <w:t>,</w:t>
      </w:r>
      <w:r w:rsidR="00503B72" w:rsidRPr="004F0590">
        <w:rPr>
          <w:color w:val="000000"/>
        </w:rPr>
        <w:t xml:space="preserve"> независимо от его стоимости, подлежит передаче на хранение в порядке, предусмотренном пунктом 8 настоящего Положения.</w:t>
      </w:r>
    </w:p>
    <w:p w:rsidR="00503B72" w:rsidRPr="004F0590" w:rsidRDefault="00124773" w:rsidP="00124773">
      <w:pPr>
        <w:spacing w:after="14" w:line="234" w:lineRule="auto"/>
        <w:ind w:left="142" w:right="206" w:firstLine="452"/>
        <w:jc w:val="both"/>
        <w:rPr>
          <w:color w:val="000000"/>
        </w:rPr>
      </w:pPr>
      <w:r w:rsidRPr="004F0590">
        <w:rPr>
          <w:color w:val="000000"/>
        </w:rPr>
        <w:t>10. </w:t>
      </w:r>
      <w:proofErr w:type="gramStart"/>
      <w:r w:rsidR="00503B72" w:rsidRPr="004F0590">
        <w:rPr>
          <w:color w:val="000000"/>
        </w:rPr>
        <w:t xml:space="preserve">До передачи подарка по акту приема-передачи ответственность </w:t>
      </w:r>
      <w:r w:rsidRPr="004F0590">
        <w:rPr>
          <w:color w:val="000000"/>
        </w:rPr>
        <w:br/>
      </w:r>
      <w:r w:rsidR="00503B72" w:rsidRPr="004F0590">
        <w:rPr>
          <w:color w:val="000000"/>
        </w:rPr>
        <w:t>в соответствии с законодательством Российской Федерации за утрату</w:t>
      </w:r>
      <w:proofErr w:type="gramEnd"/>
      <w:r w:rsidR="00503B72" w:rsidRPr="004F0590">
        <w:rPr>
          <w:color w:val="000000"/>
        </w:rPr>
        <w:t xml:space="preserve"> или повреждение подарка несет лицо, получившее подарок.</w:t>
      </w:r>
    </w:p>
    <w:p w:rsidR="00503B72" w:rsidRPr="004F0590" w:rsidRDefault="00124773" w:rsidP="00124773">
      <w:pPr>
        <w:spacing w:after="14" w:line="234" w:lineRule="auto"/>
        <w:ind w:left="142" w:right="206" w:firstLine="452"/>
        <w:jc w:val="both"/>
        <w:rPr>
          <w:color w:val="000000"/>
        </w:rPr>
      </w:pPr>
      <w:r w:rsidRPr="004F0590">
        <w:rPr>
          <w:color w:val="000000"/>
        </w:rPr>
        <w:t>11. </w:t>
      </w:r>
      <w:r w:rsidR="00503B72" w:rsidRPr="004F0590">
        <w:rPr>
          <w:color w:val="000000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</w:t>
      </w:r>
      <w:r w:rsidR="00DA0B1C">
        <w:rPr>
          <w:color w:val="000000"/>
        </w:rPr>
        <w:t xml:space="preserve"> </w:t>
      </w:r>
      <w:r w:rsidR="00503B72" w:rsidRPr="004F0590">
        <w:rPr>
          <w:color w:val="000000"/>
        </w:rPr>
        <w:t>в сопоставимых условиях с привлечением при необходимости комиссии или коллегиального органа. Сведения о рыночной цене подтверждаются документально. Подарок возвращается сдавшему его лицу по акту приема-передачи в случае, если его стоимость не превышает сумму, установленную законом.</w:t>
      </w:r>
    </w:p>
    <w:p w:rsidR="00503B72" w:rsidRPr="004F0590" w:rsidRDefault="00450C49" w:rsidP="00450C49">
      <w:pPr>
        <w:spacing w:after="14" w:line="234" w:lineRule="auto"/>
        <w:ind w:left="142" w:right="206" w:firstLine="567"/>
        <w:jc w:val="both"/>
        <w:rPr>
          <w:color w:val="000000"/>
        </w:rPr>
      </w:pPr>
      <w:r w:rsidRPr="004F0590">
        <w:rPr>
          <w:color w:val="000000"/>
        </w:rPr>
        <w:t>12. </w:t>
      </w:r>
      <w:r w:rsidR="00503B72" w:rsidRPr="004F0590">
        <w:rPr>
          <w:color w:val="000000"/>
        </w:rPr>
        <w:t>Работодатель принимае</w:t>
      </w:r>
      <w:r w:rsidR="00DA0B1C">
        <w:rPr>
          <w:color w:val="000000"/>
        </w:rPr>
        <w:t xml:space="preserve">т меры по обеспечению включения </w:t>
      </w:r>
      <w:r w:rsidR="00503B72" w:rsidRPr="004F0590">
        <w:rPr>
          <w:color w:val="000000"/>
        </w:rPr>
        <w:t>в установленном порядке принятого к бухгалтерскому учету подарка, стоимость которого превышает сумму, установленную законом.</w:t>
      </w:r>
    </w:p>
    <w:p w:rsidR="00503B72" w:rsidRPr="004F0590" w:rsidRDefault="006E08C3" w:rsidP="006E08C3">
      <w:pPr>
        <w:spacing w:after="14" w:line="234" w:lineRule="auto"/>
        <w:ind w:left="142" w:right="206" w:firstLine="567"/>
        <w:jc w:val="both"/>
        <w:rPr>
          <w:color w:val="000000"/>
        </w:rPr>
      </w:pPr>
      <w:r w:rsidRPr="004F0590">
        <w:rPr>
          <w:color w:val="000000"/>
        </w:rPr>
        <w:lastRenderedPageBreak/>
        <w:t>13. </w:t>
      </w:r>
      <w:r w:rsidR="00503B72" w:rsidRPr="004F0590">
        <w:rPr>
          <w:color w:val="000000"/>
        </w:rPr>
        <w:t xml:space="preserve">Работник </w:t>
      </w:r>
      <w:r w:rsidR="00DA0B1C" w:rsidRPr="004F0590">
        <w:t>Г</w:t>
      </w:r>
      <w:r w:rsidR="00656706">
        <w:t>БУ СОК</w:t>
      </w:r>
      <w:r w:rsidR="00DA0B1C" w:rsidRPr="004F0590">
        <w:t xml:space="preserve"> </w:t>
      </w:r>
      <w:r w:rsidR="00656706">
        <w:t>«Байконур</w:t>
      </w:r>
      <w:r w:rsidR="00DA0B1C">
        <w:t>»</w:t>
      </w:r>
      <w:r w:rsidR="00503B72" w:rsidRPr="004F0590">
        <w:rPr>
          <w:color w:val="000000"/>
        </w:rPr>
        <w:t xml:space="preserve">, сдавший подарок, может его выкупить, направив на имя </w:t>
      </w:r>
      <w:r w:rsidR="00656706">
        <w:rPr>
          <w:color w:val="000000"/>
        </w:rPr>
        <w:t>начальника</w:t>
      </w:r>
      <w:r w:rsidR="005A2BAF" w:rsidRPr="004F0590">
        <w:rPr>
          <w:color w:val="000000"/>
        </w:rPr>
        <w:t xml:space="preserve"> </w:t>
      </w:r>
      <w:r w:rsidR="00DA0B1C" w:rsidRPr="004F0590">
        <w:t>Г</w:t>
      </w:r>
      <w:r w:rsidR="00656706">
        <w:t>БУ СОК</w:t>
      </w:r>
      <w:r w:rsidR="00DA0B1C" w:rsidRPr="004F0590">
        <w:t xml:space="preserve"> </w:t>
      </w:r>
      <w:r w:rsidR="00656706">
        <w:t>«Байконур</w:t>
      </w:r>
      <w:r w:rsidR="00DA0B1C">
        <w:t>»</w:t>
      </w:r>
      <w:r w:rsidR="00503B72" w:rsidRPr="004F0590">
        <w:rPr>
          <w:color w:val="000000"/>
        </w:rPr>
        <w:t xml:space="preserve"> соответствующее заявление не позднее двух месяцев со дня сдачи подарка.</w:t>
      </w:r>
    </w:p>
    <w:p w:rsidR="00503B72" w:rsidRPr="004F0590" w:rsidRDefault="006E08C3" w:rsidP="006E08C3">
      <w:pPr>
        <w:spacing w:after="14" w:line="234" w:lineRule="auto"/>
        <w:ind w:left="142" w:right="206" w:firstLine="567"/>
        <w:jc w:val="both"/>
        <w:rPr>
          <w:color w:val="000000"/>
        </w:rPr>
      </w:pPr>
      <w:r w:rsidRPr="004F0590">
        <w:rPr>
          <w:color w:val="000000"/>
        </w:rPr>
        <w:t>14. </w:t>
      </w:r>
      <w:r w:rsidR="00656706">
        <w:rPr>
          <w:color w:val="000000"/>
        </w:rPr>
        <w:t>Начальник</w:t>
      </w:r>
      <w:r w:rsidR="005A2BAF" w:rsidRPr="004F0590">
        <w:rPr>
          <w:color w:val="000000"/>
        </w:rPr>
        <w:t xml:space="preserve"> </w:t>
      </w:r>
      <w:r w:rsidR="00DA0B1C" w:rsidRPr="004F0590">
        <w:t>Г</w:t>
      </w:r>
      <w:r w:rsidR="00656706">
        <w:t>БУ СОК</w:t>
      </w:r>
      <w:r w:rsidR="00DA0B1C" w:rsidRPr="004F0590">
        <w:t xml:space="preserve"> </w:t>
      </w:r>
      <w:r w:rsidR="00656706">
        <w:t>«Байконур</w:t>
      </w:r>
      <w:r w:rsidR="00DA0B1C">
        <w:t>»</w:t>
      </w:r>
      <w:r w:rsidR="00503B72" w:rsidRPr="004F0590">
        <w:rPr>
          <w:color w:val="000000"/>
        </w:rPr>
        <w:t xml:space="preserve"> в течение </w:t>
      </w:r>
      <w:proofErr w:type="gramStart"/>
      <w:r w:rsidR="00503B72" w:rsidRPr="004F0590">
        <w:rPr>
          <w:color w:val="000000"/>
        </w:rPr>
        <w:t>З</w:t>
      </w:r>
      <w:proofErr w:type="gramEnd"/>
      <w:r w:rsidR="00503B72" w:rsidRPr="004F0590">
        <w:rPr>
          <w:color w:val="000000"/>
        </w:rPr>
        <w:t xml:space="preserve">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03B72" w:rsidRPr="004F0590" w:rsidRDefault="006E08C3" w:rsidP="006E08C3">
      <w:pPr>
        <w:spacing w:after="14" w:line="234" w:lineRule="auto"/>
        <w:ind w:left="142" w:right="206" w:firstLine="567"/>
        <w:jc w:val="both"/>
        <w:rPr>
          <w:color w:val="000000"/>
        </w:rPr>
      </w:pPr>
      <w:r w:rsidRPr="004F0590">
        <w:rPr>
          <w:color w:val="000000"/>
        </w:rPr>
        <w:t>15. </w:t>
      </w:r>
      <w:r w:rsidR="00503B72" w:rsidRPr="004F0590">
        <w:rPr>
          <w:color w:val="000000"/>
        </w:rPr>
        <w:t>Оценка стоимости подарка для реализации (выкупа),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03B72" w:rsidRPr="004F0590" w:rsidRDefault="006E08C3" w:rsidP="006E08C3">
      <w:pPr>
        <w:spacing w:after="14" w:line="234" w:lineRule="auto"/>
        <w:ind w:left="142" w:right="206" w:firstLine="452"/>
        <w:jc w:val="both"/>
        <w:rPr>
          <w:color w:val="000000"/>
        </w:rPr>
      </w:pPr>
      <w:r w:rsidRPr="004F0590">
        <w:rPr>
          <w:color w:val="000000"/>
        </w:rPr>
        <w:t>16. </w:t>
      </w:r>
      <w:r w:rsidR="00503B72" w:rsidRPr="004F0590">
        <w:rPr>
          <w:color w:val="000000"/>
        </w:rPr>
        <w:t xml:space="preserve">В случае если подарок не выкуплен или не реализован, </w:t>
      </w:r>
      <w:r w:rsidR="00656706">
        <w:rPr>
          <w:color w:val="000000"/>
        </w:rPr>
        <w:t>начальником</w:t>
      </w:r>
      <w:r w:rsidR="005C34A3" w:rsidRPr="004F0590">
        <w:rPr>
          <w:color w:val="000000"/>
        </w:rPr>
        <w:t xml:space="preserve"> </w:t>
      </w:r>
      <w:r w:rsidR="00DA0B1C" w:rsidRPr="004F0590">
        <w:t>Г</w:t>
      </w:r>
      <w:r w:rsidR="00656706">
        <w:t>БУ СОК</w:t>
      </w:r>
      <w:r w:rsidR="00DA0B1C" w:rsidRPr="004F0590">
        <w:t xml:space="preserve"> </w:t>
      </w:r>
      <w:r w:rsidR="00656706">
        <w:t>«Байконур</w:t>
      </w:r>
      <w:r w:rsidR="00DA0B1C">
        <w:t>»</w:t>
      </w:r>
      <w:r w:rsidR="00503B72" w:rsidRPr="004F0590">
        <w:rPr>
          <w:color w:val="000000"/>
        </w:rPr>
        <w:t xml:space="preserve"> принимается решение о повторной реализации подарка, либо </w:t>
      </w:r>
      <w:r w:rsidRPr="004F0590">
        <w:rPr>
          <w:color w:val="000000"/>
        </w:rPr>
        <w:br/>
      </w:r>
      <w:r w:rsidR="00503B72" w:rsidRPr="004F0590">
        <w:rPr>
          <w:color w:val="000000"/>
        </w:rPr>
        <w:t>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03B72" w:rsidRPr="004F0590" w:rsidRDefault="006E08C3" w:rsidP="006E08C3">
      <w:pPr>
        <w:spacing w:after="41" w:line="234" w:lineRule="auto"/>
        <w:ind w:left="142" w:right="206" w:firstLine="452"/>
        <w:jc w:val="both"/>
        <w:rPr>
          <w:color w:val="000000"/>
        </w:rPr>
      </w:pPr>
      <w:r w:rsidRPr="004F0590">
        <w:rPr>
          <w:color w:val="000000"/>
        </w:rPr>
        <w:t>17. </w:t>
      </w:r>
      <w:r w:rsidR="00503B72" w:rsidRPr="004F0590">
        <w:rPr>
          <w:color w:val="000000"/>
        </w:rPr>
        <w:t xml:space="preserve">Средства, вырученные от реализации (выкупа) подарка, зачисляются </w:t>
      </w:r>
      <w:r w:rsidRPr="004F0590">
        <w:rPr>
          <w:color w:val="000000"/>
        </w:rPr>
        <w:br/>
      </w:r>
      <w:r w:rsidR="00503B72" w:rsidRPr="004F0590">
        <w:rPr>
          <w:color w:val="000000"/>
        </w:rPr>
        <w:t>в порядке, установленном бюджетным законодательством Российской Федерации.</w:t>
      </w:r>
    </w:p>
    <w:p w:rsidR="00503B72" w:rsidRPr="004F0590" w:rsidRDefault="006E08C3" w:rsidP="006E08C3">
      <w:pPr>
        <w:spacing w:after="14" w:line="234" w:lineRule="auto"/>
        <w:ind w:left="142" w:right="206" w:firstLine="452"/>
        <w:jc w:val="both"/>
        <w:rPr>
          <w:color w:val="000000"/>
        </w:rPr>
      </w:pPr>
      <w:r w:rsidRPr="004F0590">
        <w:rPr>
          <w:color w:val="000000"/>
        </w:rPr>
        <w:t>18. </w:t>
      </w:r>
      <w:r w:rsidR="00503B72" w:rsidRPr="004F0590">
        <w:rPr>
          <w:color w:val="000000"/>
        </w:rPr>
        <w:t xml:space="preserve">К представительским расходам относятся расходы налогоплательщика на официальный прием и (или) обслуживание представителей других организаций, участвующих в переговорах в целях установления и (или) поддержания взаимного сотрудничества, а также участников, прибывших на заседания совета директоров (правления) или иного руководящего органа налогоплательщика, независимо от места проведения указанных мероприятий. </w:t>
      </w:r>
      <w:proofErr w:type="gramStart"/>
      <w:r w:rsidR="00503B72" w:rsidRPr="004F0590">
        <w:rPr>
          <w:color w:val="000000"/>
        </w:rPr>
        <w:t>К представительским расходам относятся расходы на проведение официального приема (завтрака, обеда или иного аналогичного мероприятия) для указанных лиц, а также официальных лиц организации-налогоплательщика, участвующих в переговорах, транспортное обеспечение доставки этих лиц к месту проведения представительского мероприятия</w:t>
      </w:r>
      <w:r w:rsidR="00DA0B1C">
        <w:rPr>
          <w:color w:val="000000"/>
        </w:rPr>
        <w:t xml:space="preserve"> </w:t>
      </w:r>
      <w:r w:rsidR="00503B72" w:rsidRPr="004F0590">
        <w:rPr>
          <w:color w:val="000000"/>
        </w:rPr>
        <w:t>и (или) заседания руководящего органа и обратно,</w:t>
      </w:r>
      <w:r w:rsidR="00DA0B1C">
        <w:rPr>
          <w:color w:val="000000"/>
        </w:rPr>
        <w:t xml:space="preserve"> </w:t>
      </w:r>
      <w:r w:rsidR="00503B72" w:rsidRPr="004F0590">
        <w:rPr>
          <w:color w:val="000000"/>
        </w:rPr>
        <w:t>буфетное</w:t>
      </w:r>
      <w:r w:rsidR="00DA0B1C">
        <w:rPr>
          <w:color w:val="000000"/>
        </w:rPr>
        <w:t xml:space="preserve"> </w:t>
      </w:r>
      <w:r w:rsidR="00503B72" w:rsidRPr="004F0590">
        <w:rPr>
          <w:color w:val="000000"/>
        </w:rPr>
        <w:t>обслуживание</w:t>
      </w:r>
      <w:r w:rsidR="00DA0B1C">
        <w:rPr>
          <w:color w:val="000000"/>
        </w:rPr>
        <w:t xml:space="preserve"> </w:t>
      </w:r>
      <w:r w:rsidR="00503B72" w:rsidRPr="004F0590">
        <w:rPr>
          <w:color w:val="000000"/>
        </w:rPr>
        <w:t>во время переговоров, оплата услуг переводчиков, не состоящих в штате налогоплательщика, по обеспечению перевода во</w:t>
      </w:r>
      <w:proofErr w:type="gramEnd"/>
      <w:r w:rsidR="00503B72" w:rsidRPr="004F0590">
        <w:rPr>
          <w:color w:val="000000"/>
        </w:rPr>
        <w:t xml:space="preserve"> время проведения представительских мероприятий.</w:t>
      </w:r>
    </w:p>
    <w:p w:rsidR="00503B72" w:rsidRPr="004F0590" w:rsidRDefault="00F60063" w:rsidP="00F60063">
      <w:pPr>
        <w:spacing w:after="14" w:line="234" w:lineRule="auto"/>
        <w:ind w:left="142" w:right="206" w:firstLine="452"/>
        <w:jc w:val="both"/>
        <w:rPr>
          <w:color w:val="000000"/>
        </w:rPr>
      </w:pPr>
      <w:r w:rsidRPr="004F0590">
        <w:rPr>
          <w:color w:val="000000"/>
        </w:rPr>
        <w:t>19. </w:t>
      </w:r>
      <w:r w:rsidR="00503B72" w:rsidRPr="004F0590">
        <w:rPr>
          <w:color w:val="000000"/>
        </w:rPr>
        <w:t xml:space="preserve">Поощрение работников может осуществляться в соответствии </w:t>
      </w:r>
      <w:r w:rsidRPr="004F0590">
        <w:rPr>
          <w:color w:val="000000"/>
        </w:rPr>
        <w:br/>
      </w:r>
      <w:r w:rsidR="00503B72" w:rsidRPr="004F0590">
        <w:rPr>
          <w:color w:val="000000"/>
        </w:rPr>
        <w:t>со ст. 191 Трудового кодекса РФ и локальным нормативным актом работодателя.</w:t>
      </w:r>
    </w:p>
    <w:p w:rsidR="00503B72" w:rsidRPr="004F0590" w:rsidRDefault="00F60063" w:rsidP="00F60063">
      <w:pPr>
        <w:spacing w:after="14" w:line="234" w:lineRule="auto"/>
        <w:ind w:left="594" w:right="206"/>
        <w:jc w:val="both"/>
        <w:rPr>
          <w:color w:val="000000"/>
        </w:rPr>
      </w:pPr>
      <w:r w:rsidRPr="004F0590">
        <w:rPr>
          <w:color w:val="000000"/>
        </w:rPr>
        <w:t>20. </w:t>
      </w:r>
      <w:r w:rsidR="00503B72" w:rsidRPr="004F0590">
        <w:rPr>
          <w:color w:val="000000"/>
        </w:rPr>
        <w:t xml:space="preserve">Настоящее Положение вступает в силу со дня </w:t>
      </w:r>
      <w:r w:rsidRPr="004F0590">
        <w:rPr>
          <w:color w:val="000000"/>
        </w:rPr>
        <w:t xml:space="preserve">его </w:t>
      </w:r>
      <w:r w:rsidR="00503B72" w:rsidRPr="004F0590">
        <w:rPr>
          <w:color w:val="000000"/>
        </w:rPr>
        <w:t>утверждения.</w:t>
      </w:r>
    </w:p>
    <w:p w:rsidR="00503B72" w:rsidRPr="004F0590" w:rsidRDefault="00503B72" w:rsidP="00503B72">
      <w:pPr>
        <w:spacing w:after="596"/>
        <w:ind w:left="62" w:right="206" w:firstLine="532"/>
        <w:jc w:val="both"/>
        <w:rPr>
          <w:color w:val="000000"/>
        </w:rPr>
      </w:pPr>
      <w:r w:rsidRPr="004F0590">
        <w:rPr>
          <w:color w:val="000000"/>
        </w:rPr>
        <w:t xml:space="preserve">Настоящее Положение доводится до сведения всех работников </w:t>
      </w:r>
      <w:r w:rsidR="00DA0B1C" w:rsidRPr="004F0590">
        <w:t>Г</w:t>
      </w:r>
      <w:r w:rsidR="00BD46F5">
        <w:t>БУ СОК</w:t>
      </w:r>
      <w:r w:rsidR="00DA0B1C" w:rsidRPr="004F0590">
        <w:t xml:space="preserve"> </w:t>
      </w:r>
      <w:r w:rsidR="00BD46F5">
        <w:t>«Байконур»</w:t>
      </w:r>
      <w:r w:rsidRPr="004F0590">
        <w:rPr>
          <w:color w:val="000000"/>
        </w:rPr>
        <w:t xml:space="preserve">, а также иных заинтересованных лиц путем размещения документа на официальном сайте </w:t>
      </w:r>
      <w:r w:rsidR="00DA0B1C" w:rsidRPr="004F0590">
        <w:t>Г</w:t>
      </w:r>
      <w:r w:rsidR="00BD46F5">
        <w:t>БУ СОК</w:t>
      </w:r>
      <w:r w:rsidR="00DA0B1C" w:rsidRPr="004F0590">
        <w:t xml:space="preserve"> </w:t>
      </w:r>
      <w:r w:rsidR="00BD46F5">
        <w:t>«Байконур</w:t>
      </w:r>
      <w:r w:rsidR="00DA0B1C">
        <w:t xml:space="preserve">» </w:t>
      </w:r>
      <w:r w:rsidRPr="004F0590">
        <w:rPr>
          <w:color w:val="000000"/>
        </w:rPr>
        <w:t>и обеспечения возможности постоянного и беспрепятственного доступа к тексту Положения.</w:t>
      </w:r>
    </w:p>
    <w:p w:rsidR="00503B72" w:rsidRDefault="00503B72" w:rsidP="00503B72">
      <w:pPr>
        <w:spacing w:after="46" w:line="234" w:lineRule="auto"/>
        <w:ind w:right="2050"/>
        <w:jc w:val="both"/>
        <w:rPr>
          <w:color w:val="000000"/>
          <w:sz w:val="28"/>
          <w:szCs w:val="22"/>
        </w:rPr>
      </w:pPr>
    </w:p>
    <w:p w:rsidR="00503B72" w:rsidRDefault="00503B72" w:rsidP="00503B72">
      <w:pPr>
        <w:spacing w:after="46" w:line="234" w:lineRule="auto"/>
        <w:ind w:right="2050"/>
        <w:jc w:val="both"/>
        <w:rPr>
          <w:color w:val="000000"/>
          <w:sz w:val="28"/>
          <w:szCs w:val="22"/>
        </w:rPr>
      </w:pPr>
    </w:p>
    <w:p w:rsidR="00503B72" w:rsidRDefault="00503B72" w:rsidP="00503B72">
      <w:pPr>
        <w:pStyle w:val="Default"/>
        <w:spacing w:line="276" w:lineRule="auto"/>
        <w:jc w:val="both"/>
        <w:rPr>
          <w:sz w:val="28"/>
          <w:szCs w:val="28"/>
        </w:rPr>
      </w:pPr>
    </w:p>
    <w:p w:rsidR="00503B72" w:rsidRDefault="00503B72" w:rsidP="00503B72"/>
    <w:p w:rsidR="00503B72" w:rsidRDefault="00503B72" w:rsidP="00503B72"/>
    <w:p w:rsidR="00503B72" w:rsidRDefault="00503B72" w:rsidP="00503B72"/>
    <w:p w:rsidR="00503B72" w:rsidRDefault="00503B72" w:rsidP="00503B72"/>
    <w:p w:rsidR="00503B72" w:rsidRDefault="00503B72" w:rsidP="00503B72"/>
    <w:p w:rsidR="00503B72" w:rsidRDefault="00503B72" w:rsidP="00503B72"/>
    <w:p w:rsidR="00503B72" w:rsidRDefault="00503B72" w:rsidP="00503B72"/>
    <w:p w:rsidR="00503B72" w:rsidRDefault="00503B72" w:rsidP="00503B72"/>
    <w:p w:rsidR="00503B72" w:rsidRDefault="00503B72" w:rsidP="00503B72"/>
    <w:p w:rsidR="00503B72" w:rsidRDefault="00503B72" w:rsidP="00503B72"/>
    <w:p w:rsidR="00503B72" w:rsidRDefault="00503B72" w:rsidP="00503B72"/>
    <w:p w:rsidR="00503B72" w:rsidRDefault="00503B72" w:rsidP="00503B72"/>
    <w:p w:rsidR="00503B72" w:rsidRPr="00503B72" w:rsidRDefault="00503B72" w:rsidP="00503B72">
      <w:pPr>
        <w:pStyle w:val="a3"/>
        <w:jc w:val="right"/>
        <w:rPr>
          <w:b/>
        </w:rPr>
      </w:pPr>
      <w:r w:rsidRPr="00CA3672">
        <w:rPr>
          <w:b/>
        </w:rPr>
        <w:t>Приложение 1</w:t>
      </w:r>
    </w:p>
    <w:p w:rsidR="00503B72" w:rsidRPr="00674967" w:rsidRDefault="00503B72" w:rsidP="00503B72">
      <w:pPr>
        <w:pStyle w:val="a3"/>
      </w:pPr>
    </w:p>
    <w:p w:rsidR="00503B72" w:rsidRDefault="00503B72" w:rsidP="00503B72">
      <w:pPr>
        <w:widowControl w:val="0"/>
        <w:autoSpaceDE w:val="0"/>
        <w:autoSpaceDN w:val="0"/>
        <w:adjustRightInd w:val="0"/>
        <w:ind w:left="2960"/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503B72" w:rsidRDefault="00503B72" w:rsidP="00503B72">
      <w:pPr>
        <w:widowControl w:val="0"/>
        <w:autoSpaceDE w:val="0"/>
        <w:autoSpaceDN w:val="0"/>
        <w:adjustRightInd w:val="0"/>
        <w:spacing w:line="236" w:lineRule="exact"/>
      </w:pPr>
    </w:p>
    <w:tbl>
      <w:tblPr>
        <w:tblW w:w="10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745"/>
        <w:gridCol w:w="132"/>
        <w:gridCol w:w="474"/>
        <w:gridCol w:w="142"/>
        <w:gridCol w:w="299"/>
        <w:gridCol w:w="36"/>
        <w:gridCol w:w="32"/>
        <w:gridCol w:w="239"/>
        <w:gridCol w:w="330"/>
        <w:gridCol w:w="36"/>
        <w:gridCol w:w="270"/>
        <w:gridCol w:w="761"/>
        <w:gridCol w:w="427"/>
        <w:gridCol w:w="20"/>
        <w:gridCol w:w="20"/>
        <w:gridCol w:w="86"/>
        <w:gridCol w:w="20"/>
        <w:gridCol w:w="141"/>
        <w:gridCol w:w="57"/>
        <w:gridCol w:w="872"/>
        <w:gridCol w:w="126"/>
        <w:gridCol w:w="20"/>
        <w:gridCol w:w="30"/>
        <w:gridCol w:w="126"/>
        <w:gridCol w:w="252"/>
        <w:gridCol w:w="1002"/>
        <w:gridCol w:w="91"/>
        <w:gridCol w:w="73"/>
        <w:gridCol w:w="39"/>
        <w:gridCol w:w="136"/>
        <w:gridCol w:w="775"/>
        <w:gridCol w:w="9"/>
        <w:gridCol w:w="30"/>
        <w:gridCol w:w="135"/>
        <w:gridCol w:w="28"/>
        <w:gridCol w:w="135"/>
        <w:gridCol w:w="28"/>
        <w:gridCol w:w="152"/>
        <w:gridCol w:w="163"/>
        <w:gridCol w:w="28"/>
        <w:gridCol w:w="1074"/>
        <w:gridCol w:w="29"/>
        <w:gridCol w:w="20"/>
        <w:gridCol w:w="41"/>
        <w:gridCol w:w="20"/>
        <w:gridCol w:w="102"/>
        <w:gridCol w:w="20"/>
        <w:gridCol w:w="48"/>
      </w:tblGrid>
      <w:tr w:rsidR="00503B72" w:rsidTr="005911D8">
        <w:trPr>
          <w:gridBefore w:val="1"/>
          <w:gridAfter w:val="6"/>
          <w:wBefore w:w="615" w:type="dxa"/>
          <w:wAfter w:w="251" w:type="dxa"/>
          <w:trHeight w:val="324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CA36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CA36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04A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t>______________________________________</w:t>
            </w:r>
            <w:r w:rsidR="00604AEC">
              <w:t>_________</w:t>
            </w:r>
            <w:r>
              <w:br/>
            </w:r>
            <w:r>
              <w:rPr>
                <w:sz w:val="20"/>
                <w:szCs w:val="20"/>
              </w:rPr>
              <w:t xml:space="preserve">  (ФИО, должность лица, ответственного</w:t>
            </w:r>
            <w:proofErr w:type="gramEnd"/>
          </w:p>
          <w:p w:rsidR="00503B72" w:rsidRPr="003F288C" w:rsidRDefault="00503B72" w:rsidP="00604AEC">
            <w:pPr>
              <w:jc w:val="center"/>
              <w:rPr>
                <w:sz w:val="20"/>
                <w:szCs w:val="20"/>
              </w:rPr>
            </w:pPr>
            <w:r>
              <w:t>_______________________________________</w:t>
            </w:r>
            <w:r w:rsidR="00604AEC">
              <w:t>________</w:t>
            </w:r>
            <w:r>
              <w:br/>
            </w:r>
            <w:r w:rsidRPr="003F288C">
              <w:rPr>
                <w:sz w:val="20"/>
                <w:szCs w:val="20"/>
              </w:rPr>
              <w:t>за профилактику и предупреждение</w:t>
            </w:r>
            <w:r w:rsidR="005C34A3">
              <w:rPr>
                <w:sz w:val="20"/>
                <w:szCs w:val="20"/>
              </w:rPr>
              <w:t xml:space="preserve"> </w:t>
            </w:r>
            <w:proofErr w:type="gramStart"/>
            <w:r w:rsidRPr="003F288C">
              <w:rPr>
                <w:sz w:val="20"/>
                <w:szCs w:val="20"/>
              </w:rPr>
              <w:t>коррупционных</w:t>
            </w:r>
            <w:proofErr w:type="gramEnd"/>
          </w:p>
          <w:p w:rsidR="00503B72" w:rsidRDefault="00503B72" w:rsidP="00604AEC">
            <w:pPr>
              <w:jc w:val="center"/>
              <w:rPr>
                <w:sz w:val="20"/>
                <w:szCs w:val="20"/>
              </w:rPr>
            </w:pPr>
            <w:r>
              <w:t>__________________________________________</w:t>
            </w:r>
            <w:r w:rsidR="00604AEC">
              <w:t>_____</w:t>
            </w:r>
            <w:r>
              <w:br/>
            </w:r>
            <w:r>
              <w:rPr>
                <w:sz w:val="20"/>
                <w:szCs w:val="20"/>
              </w:rPr>
              <w:t xml:space="preserve">и иных </w:t>
            </w:r>
            <w:r w:rsidRPr="00DA0B1C">
              <w:rPr>
                <w:sz w:val="20"/>
                <w:szCs w:val="20"/>
              </w:rPr>
              <w:t xml:space="preserve">правонарушений в </w:t>
            </w:r>
            <w:r w:rsidR="00DA0B1C" w:rsidRPr="00DA0B1C">
              <w:rPr>
                <w:sz w:val="20"/>
                <w:szCs w:val="20"/>
              </w:rPr>
              <w:t>Г</w:t>
            </w:r>
            <w:r w:rsidR="00BD46F5">
              <w:rPr>
                <w:sz w:val="20"/>
                <w:szCs w:val="20"/>
              </w:rPr>
              <w:t>БУ СОК «Байконур</w:t>
            </w:r>
            <w:r w:rsidR="00DA0B1C" w:rsidRPr="00DA0B1C">
              <w:rPr>
                <w:sz w:val="20"/>
                <w:szCs w:val="20"/>
              </w:rPr>
              <w:t>»</w:t>
            </w:r>
            <w:r w:rsidRPr="00DA0B1C">
              <w:rPr>
                <w:sz w:val="20"/>
                <w:szCs w:val="20"/>
              </w:rPr>
              <w:t>)</w:t>
            </w:r>
          </w:p>
          <w:p w:rsidR="00503B72" w:rsidRDefault="00503B72" w:rsidP="00613CD2"/>
          <w:p w:rsidR="00503B72" w:rsidRDefault="00503B72" w:rsidP="00613CD2">
            <w:r>
              <w:t>от_________________________________________________________________________________________________________________________</w:t>
            </w:r>
            <w:r w:rsidR="00604AEC">
              <w:t>__________________</w:t>
            </w:r>
          </w:p>
          <w:p w:rsidR="00503B72" w:rsidRPr="0085573A" w:rsidRDefault="00503B72" w:rsidP="00613CD2">
            <w:pPr>
              <w:ind w:left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(ФИО, занимаемая должность работника)</w:t>
            </w:r>
          </w:p>
          <w:p w:rsidR="00503B72" w:rsidRPr="000607FD" w:rsidRDefault="00503B72" w:rsidP="00613CD2">
            <w:r>
              <w:br/>
            </w:r>
            <w:r>
              <w:rPr>
                <w:sz w:val="22"/>
                <w:szCs w:val="22"/>
              </w:rPr>
              <w:br/>
            </w:r>
          </w:p>
        </w:tc>
      </w:tr>
      <w:tr w:rsidR="00503B72" w:rsidRPr="00674967" w:rsidTr="005911D8">
        <w:trPr>
          <w:gridAfter w:val="6"/>
          <w:wAfter w:w="251" w:type="dxa"/>
          <w:trHeight w:val="234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spacing w:line="229" w:lineRule="exact"/>
              <w:ind w:left="-425" w:right="920"/>
            </w:pPr>
          </w:p>
        </w:tc>
      </w:tr>
      <w:tr w:rsidR="00503B72" w:rsidRPr="00674967" w:rsidTr="005911D8">
        <w:trPr>
          <w:gridAfter w:val="3"/>
          <w:wAfter w:w="170" w:type="dxa"/>
          <w:trHeight w:val="515"/>
        </w:trPr>
        <w:tc>
          <w:tcPr>
            <w:tcW w:w="862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967">
              <w:t xml:space="preserve">Уведомление о получении подарка </w:t>
            </w:r>
            <w:r>
              <w:t>от «___» ____________ 20___ г.</w:t>
            </w:r>
          </w:p>
        </w:tc>
        <w:tc>
          <w:tcPr>
            <w:tcW w:w="16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3B72" w:rsidTr="005911D8">
        <w:trPr>
          <w:gridAfter w:val="3"/>
          <w:wAfter w:w="170" w:type="dxa"/>
          <w:trHeight w:val="233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740"/>
              <w:jc w:val="both"/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3B72" w:rsidTr="005911D8">
        <w:trPr>
          <w:gridAfter w:val="3"/>
          <w:wAfter w:w="170" w:type="dxa"/>
          <w:trHeight w:val="522"/>
        </w:trPr>
        <w:tc>
          <w:tcPr>
            <w:tcW w:w="411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ind w:right="611"/>
            </w:pPr>
            <w:r>
              <w:t>Извещаю о получении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3B72" w:rsidTr="005911D8">
        <w:trPr>
          <w:gridAfter w:val="3"/>
          <w:wAfter w:w="170" w:type="dxa"/>
          <w:trHeight w:val="239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-1638" w:right="-1884" w:firstLine="1638"/>
            </w:pPr>
            <w:r>
              <w:rPr>
                <w:sz w:val="20"/>
                <w:szCs w:val="20"/>
              </w:rPr>
              <w:t>(дата получения)</w:t>
            </w:r>
          </w:p>
        </w:tc>
        <w:tc>
          <w:tcPr>
            <w:tcW w:w="1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3B72" w:rsidTr="005911D8">
        <w:trPr>
          <w:gridAfter w:val="3"/>
          <w:wAfter w:w="170" w:type="dxa"/>
          <w:trHeight w:val="279"/>
        </w:trPr>
        <w:tc>
          <w:tcPr>
            <w:tcW w:w="2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20"/>
            </w:pPr>
            <w:r>
              <w:t>подарк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на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3B72" w:rsidRPr="00674967" w:rsidTr="005911D8">
        <w:trPr>
          <w:gridAfter w:val="6"/>
          <w:wAfter w:w="251" w:type="dxa"/>
          <w:trHeight w:val="239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</w:pPr>
            <w:proofErr w:type="gramStart"/>
            <w:r w:rsidRPr="00674967">
              <w:rPr>
                <w:sz w:val="20"/>
                <w:szCs w:val="20"/>
              </w:rPr>
              <w:t>(наименование протокольного мероприятия, служебной командировки,</w:t>
            </w:r>
            <w:proofErr w:type="gramEnd"/>
          </w:p>
        </w:tc>
      </w:tr>
      <w:tr w:rsidR="00503B72" w:rsidRPr="00674967" w:rsidTr="005911D8">
        <w:trPr>
          <w:gridAfter w:val="3"/>
          <w:wAfter w:w="170" w:type="dxa"/>
          <w:trHeight w:val="232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51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 w:rsidRPr="00674967">
              <w:rPr>
                <w:sz w:val="20"/>
                <w:szCs w:val="20"/>
              </w:rPr>
              <w:t>другого официального мероприятия, место и дата проведения)</w:t>
            </w:r>
          </w:p>
        </w:tc>
        <w:tc>
          <w:tcPr>
            <w:tcW w:w="16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3B72" w:rsidRPr="00674967" w:rsidTr="005911D8">
        <w:trPr>
          <w:trHeight w:val="249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Pr="00674967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503B72" w:rsidTr="00E11D7F">
        <w:trPr>
          <w:gridAfter w:val="4"/>
          <w:wAfter w:w="190" w:type="dxa"/>
          <w:trHeight w:val="258"/>
        </w:trPr>
        <w:tc>
          <w:tcPr>
            <w:tcW w:w="240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  <w:spacing w:line="255" w:lineRule="exact"/>
              <w:ind w:left="360"/>
            </w:pPr>
            <w:r w:rsidRPr="005D741F">
              <w:t>Наименование подарка</w:t>
            </w:r>
          </w:p>
        </w:tc>
        <w:tc>
          <w:tcPr>
            <w:tcW w:w="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25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03B72" w:rsidRPr="005D741F" w:rsidRDefault="00E11D7F" w:rsidP="00613CD2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 xml:space="preserve">Характеристика подарка, </w:t>
            </w:r>
            <w:r>
              <w:br/>
              <w:t>его описание</w:t>
            </w:r>
          </w:p>
        </w:tc>
        <w:tc>
          <w:tcPr>
            <w:tcW w:w="161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Pr="005D741F" w:rsidRDefault="00E11D7F" w:rsidP="00E11D7F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 xml:space="preserve">            Количество предметов</w:t>
            </w:r>
          </w:p>
        </w:tc>
        <w:tc>
          <w:tcPr>
            <w:tcW w:w="9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03B72" w:rsidRPr="005D741F" w:rsidRDefault="00503B72" w:rsidP="00E11D7F">
            <w:pPr>
              <w:widowControl w:val="0"/>
              <w:autoSpaceDE w:val="0"/>
              <w:autoSpaceDN w:val="0"/>
              <w:adjustRightInd w:val="0"/>
              <w:ind w:left="100"/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3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  <w:spacing w:line="255" w:lineRule="exact"/>
              <w:ind w:left="254" w:right="200"/>
            </w:pPr>
            <w:r w:rsidRPr="005D741F">
              <w:t>Стоимость в рублях *</w:t>
            </w:r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3B72" w:rsidTr="00E11D7F">
        <w:trPr>
          <w:gridAfter w:val="4"/>
          <w:wAfter w:w="190" w:type="dxa"/>
          <w:trHeight w:val="283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Pr="005D741F" w:rsidRDefault="00503B72" w:rsidP="00B01706">
            <w:pPr>
              <w:widowControl w:val="0"/>
              <w:autoSpaceDE w:val="0"/>
              <w:autoSpaceDN w:val="0"/>
              <w:adjustRightInd w:val="0"/>
              <w:ind w:left="77" w:right="-1420"/>
            </w:pP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Pr="005D741F" w:rsidRDefault="00503B72" w:rsidP="005911D8">
            <w:pPr>
              <w:widowControl w:val="0"/>
              <w:tabs>
                <w:tab w:val="left" w:pos="1573"/>
              </w:tabs>
              <w:autoSpaceDE w:val="0"/>
              <w:autoSpaceDN w:val="0"/>
              <w:adjustRightInd w:val="0"/>
              <w:ind w:left="-1276" w:right="228"/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  <w:ind w:left="50"/>
              <w:jc w:val="center"/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Pr="005D741F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3B72" w:rsidTr="00E11D7F">
        <w:trPr>
          <w:gridAfter w:val="4"/>
          <w:wAfter w:w="190" w:type="dxa"/>
          <w:trHeight w:val="268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>
              <w:t>1.</w:t>
            </w:r>
          </w:p>
        </w:tc>
        <w:tc>
          <w:tcPr>
            <w:tcW w:w="1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03B72" w:rsidTr="00E11D7F">
        <w:trPr>
          <w:gridAfter w:val="4"/>
          <w:wAfter w:w="190" w:type="dxa"/>
          <w:trHeight w:val="268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>
              <w:t>2.</w:t>
            </w:r>
          </w:p>
        </w:tc>
        <w:tc>
          <w:tcPr>
            <w:tcW w:w="1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03B72" w:rsidTr="00E11D7F">
        <w:trPr>
          <w:gridAfter w:val="4"/>
          <w:wAfter w:w="190" w:type="dxa"/>
          <w:trHeight w:val="268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>
              <w:t>3.</w:t>
            </w:r>
          </w:p>
        </w:tc>
        <w:tc>
          <w:tcPr>
            <w:tcW w:w="1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03B72" w:rsidTr="00E11D7F">
        <w:trPr>
          <w:gridAfter w:val="4"/>
          <w:wAfter w:w="190" w:type="dxa"/>
          <w:trHeight w:val="268"/>
        </w:trPr>
        <w:tc>
          <w:tcPr>
            <w:tcW w:w="1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>
              <w:t>Итого</w:t>
            </w:r>
          </w:p>
        </w:tc>
        <w:tc>
          <w:tcPr>
            <w:tcW w:w="1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03B72" w:rsidTr="00E11D7F">
        <w:trPr>
          <w:gridAfter w:val="7"/>
          <w:wAfter w:w="280" w:type="dxa"/>
          <w:trHeight w:val="546"/>
        </w:trPr>
        <w:tc>
          <w:tcPr>
            <w:tcW w:w="2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Приложение: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ind w:right="140"/>
              <w:jc w:val="right"/>
            </w:pPr>
            <w:r>
              <w:rPr>
                <w:w w:val="93"/>
              </w:rPr>
              <w:t>на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ind w:left="80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503B72" w:rsidTr="00E11D7F">
        <w:trPr>
          <w:gridAfter w:val="4"/>
          <w:wAfter w:w="190" w:type="dxa"/>
          <w:trHeight w:val="218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25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17" w:lineRule="exact"/>
              <w:ind w:left="500"/>
            </w:pPr>
            <w:r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4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03B72" w:rsidTr="00E11D7F">
        <w:trPr>
          <w:gridAfter w:val="4"/>
          <w:wAfter w:w="190" w:type="dxa"/>
          <w:trHeight w:val="276"/>
        </w:trPr>
        <w:tc>
          <w:tcPr>
            <w:tcW w:w="2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20"/>
            </w:pPr>
            <w:r>
              <w:t>Лицо, представившее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03B72" w:rsidTr="00E11D7F">
        <w:trPr>
          <w:gridAfter w:val="4"/>
          <w:wAfter w:w="190" w:type="dxa"/>
          <w:trHeight w:val="284"/>
        </w:trPr>
        <w:tc>
          <w:tcPr>
            <w:tcW w:w="2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уведомление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3B72" w:rsidTr="005911D8">
        <w:trPr>
          <w:gridAfter w:val="6"/>
          <w:wAfter w:w="251" w:type="dxa"/>
          <w:trHeight w:val="218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17" w:lineRule="exact"/>
              <w:ind w:left="60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17" w:lineRule="exact"/>
              <w:ind w:left="400"/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940"/>
              <w:jc w:val="right"/>
            </w:pPr>
            <w:r>
              <w:rPr>
                <w:w w:val="95"/>
                <w:sz w:val="20"/>
                <w:szCs w:val="20"/>
              </w:rPr>
              <w:t>(дата)</w:t>
            </w:r>
          </w:p>
        </w:tc>
      </w:tr>
      <w:tr w:rsidR="00503B72" w:rsidTr="005911D8">
        <w:trPr>
          <w:gridAfter w:val="4"/>
          <w:wAfter w:w="190" w:type="dxa"/>
          <w:trHeight w:val="413"/>
        </w:trPr>
        <w:tc>
          <w:tcPr>
            <w:tcW w:w="2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Лицо, принявшее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3B72" w:rsidTr="005911D8">
        <w:trPr>
          <w:gridAfter w:val="4"/>
          <w:wAfter w:w="190" w:type="dxa"/>
          <w:trHeight w:val="283"/>
        </w:trPr>
        <w:tc>
          <w:tcPr>
            <w:tcW w:w="2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уведомление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3B72" w:rsidTr="005911D8">
        <w:trPr>
          <w:gridAfter w:val="6"/>
          <w:wAfter w:w="251" w:type="dxa"/>
          <w:trHeight w:val="218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17" w:lineRule="exact"/>
              <w:ind w:left="60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5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17" w:lineRule="exact"/>
              <w:ind w:left="400"/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17" w:lineRule="exact"/>
              <w:ind w:left="40"/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503B72" w:rsidRDefault="00503B72" w:rsidP="00503B72">
      <w:pPr>
        <w:widowControl w:val="0"/>
        <w:autoSpaceDE w:val="0"/>
        <w:autoSpaceDN w:val="0"/>
        <w:adjustRightInd w:val="0"/>
        <w:spacing w:line="238" w:lineRule="exact"/>
      </w:pPr>
    </w:p>
    <w:p w:rsidR="00503B72" w:rsidRPr="00674967" w:rsidRDefault="00503B72" w:rsidP="00503B72">
      <w:pPr>
        <w:widowControl w:val="0"/>
        <w:autoSpaceDE w:val="0"/>
        <w:autoSpaceDN w:val="0"/>
        <w:adjustRightInd w:val="0"/>
        <w:ind w:left="120"/>
      </w:pPr>
      <w:r w:rsidRPr="00674967">
        <w:t>Регистрационный номер в журнале регистрации уведомлений</w:t>
      </w:r>
    </w:p>
    <w:p w:rsidR="00503B72" w:rsidRPr="00674967" w:rsidRDefault="00503B72" w:rsidP="00503B72">
      <w:pPr>
        <w:widowControl w:val="0"/>
        <w:autoSpaceDE w:val="0"/>
        <w:autoSpaceDN w:val="0"/>
        <w:adjustRightInd w:val="0"/>
        <w:spacing w:line="200" w:lineRule="exact"/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4194175</wp:posOffset>
            </wp:positionH>
            <wp:positionV relativeFrom="paragraph">
              <wp:posOffset>6350</wp:posOffset>
            </wp:positionV>
            <wp:extent cx="2125345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16A9">
        <w:rPr>
          <w:rFonts w:asciiTheme="minorHAnsi" w:hAnsiTheme="minorHAnsi" w:cstheme="minorBidi"/>
          <w:noProof/>
          <w:sz w:val="22"/>
          <w:szCs w:val="22"/>
          <w:lang w:val="en-US" w:eastAsia="en-US"/>
        </w:rPr>
        <w:pict>
          <v:line id="_x0000_s1026" style="position:absolute;z-index:-251658240;mso-position-horizontal-relative:text;mso-position-vertical-relative:text" from="3.4pt,23.15pt" to="179.95pt,23.15pt" o:allowincell="f" strokeweight=".16931mm"/>
        </w:pict>
      </w:r>
    </w:p>
    <w:p w:rsidR="00503B72" w:rsidRPr="00674967" w:rsidRDefault="00503B72" w:rsidP="00503B72">
      <w:pPr>
        <w:widowControl w:val="0"/>
        <w:autoSpaceDE w:val="0"/>
        <w:autoSpaceDN w:val="0"/>
        <w:adjustRightInd w:val="0"/>
        <w:spacing w:line="260" w:lineRule="exact"/>
      </w:pPr>
    </w:p>
    <w:p w:rsidR="00503B72" w:rsidRPr="00674967" w:rsidRDefault="00503B72" w:rsidP="00503B72">
      <w:pPr>
        <w:widowControl w:val="0"/>
        <w:autoSpaceDE w:val="0"/>
        <w:autoSpaceDN w:val="0"/>
        <w:adjustRightInd w:val="0"/>
        <w:spacing w:line="239" w:lineRule="auto"/>
        <w:ind w:left="1560"/>
      </w:pPr>
      <w:r w:rsidRPr="00674967">
        <w:rPr>
          <w:sz w:val="20"/>
          <w:szCs w:val="20"/>
        </w:rPr>
        <w:t>(дата)</w:t>
      </w:r>
    </w:p>
    <w:p w:rsidR="00503B72" w:rsidRPr="00674967" w:rsidRDefault="00503B72" w:rsidP="00503B72">
      <w:pPr>
        <w:widowControl w:val="0"/>
        <w:autoSpaceDE w:val="0"/>
        <w:autoSpaceDN w:val="0"/>
        <w:adjustRightInd w:val="0"/>
        <w:spacing w:line="239" w:lineRule="auto"/>
      </w:pPr>
      <w:r w:rsidRPr="00674967">
        <w:rPr>
          <w:sz w:val="20"/>
          <w:szCs w:val="20"/>
        </w:rPr>
        <w:t>*Заполняется при наличии документов, подтверждающих стоимость подарка</w:t>
      </w:r>
    </w:p>
    <w:p w:rsidR="00503B72" w:rsidRPr="00674967" w:rsidRDefault="00503B72" w:rsidP="00503B72">
      <w:pPr>
        <w:widowControl w:val="0"/>
        <w:autoSpaceDE w:val="0"/>
        <w:autoSpaceDN w:val="0"/>
        <w:adjustRightInd w:val="0"/>
        <w:spacing w:line="47" w:lineRule="exact"/>
      </w:pPr>
    </w:p>
    <w:p w:rsidR="00503B72" w:rsidRDefault="00503B72" w:rsidP="00503B72">
      <w:pPr>
        <w:widowControl w:val="0"/>
        <w:autoSpaceDE w:val="0"/>
        <w:autoSpaceDN w:val="0"/>
        <w:adjustRightInd w:val="0"/>
      </w:pPr>
    </w:p>
    <w:p w:rsidR="00503B72" w:rsidRDefault="00503B72" w:rsidP="00503B72">
      <w:pPr>
        <w:widowControl w:val="0"/>
        <w:autoSpaceDE w:val="0"/>
        <w:autoSpaceDN w:val="0"/>
        <w:adjustRightInd w:val="0"/>
      </w:pPr>
    </w:p>
    <w:p w:rsidR="00503B72" w:rsidRDefault="00503B72" w:rsidP="00503B72">
      <w:pPr>
        <w:widowControl w:val="0"/>
        <w:autoSpaceDE w:val="0"/>
        <w:autoSpaceDN w:val="0"/>
        <w:adjustRightInd w:val="0"/>
      </w:pPr>
    </w:p>
    <w:p w:rsidR="00503B72" w:rsidRPr="00D50DCD" w:rsidRDefault="00503B72" w:rsidP="00503B72">
      <w:pPr>
        <w:pStyle w:val="a3"/>
        <w:jc w:val="right"/>
        <w:rPr>
          <w:b/>
        </w:rPr>
      </w:pPr>
      <w:r>
        <w:rPr>
          <w:b/>
        </w:rPr>
        <w:t>Приложение 2</w:t>
      </w:r>
    </w:p>
    <w:p w:rsidR="00503B72" w:rsidRDefault="00503B72" w:rsidP="00503B72">
      <w:pPr>
        <w:pStyle w:val="a3"/>
        <w:ind w:left="6372"/>
      </w:pPr>
    </w:p>
    <w:p w:rsidR="00503B72" w:rsidRPr="00CA3672" w:rsidRDefault="00503B72" w:rsidP="00503B72">
      <w:pPr>
        <w:pStyle w:val="a3"/>
        <w:ind w:left="4956"/>
        <w:rPr>
          <w:kern w:val="26"/>
        </w:rPr>
      </w:pPr>
    </w:p>
    <w:p w:rsidR="00503B72" w:rsidRPr="00CA3672" w:rsidRDefault="00503B72" w:rsidP="00503B72">
      <w:pPr>
        <w:jc w:val="center"/>
        <w:rPr>
          <w:b/>
        </w:rPr>
      </w:pPr>
      <w:r w:rsidRPr="00CA3672">
        <w:rPr>
          <w:b/>
        </w:rPr>
        <w:t xml:space="preserve">АКТ </w:t>
      </w:r>
    </w:p>
    <w:p w:rsidR="00503B72" w:rsidRPr="00CA3672" w:rsidRDefault="00503B72" w:rsidP="00503B72">
      <w:pPr>
        <w:jc w:val="center"/>
        <w:rPr>
          <w:b/>
        </w:rPr>
      </w:pPr>
      <w:r w:rsidRPr="00CA3672">
        <w:rPr>
          <w:b/>
        </w:rPr>
        <w:t xml:space="preserve">приема-передачи подарков, полученных </w:t>
      </w:r>
      <w:r>
        <w:rPr>
          <w:b/>
        </w:rPr>
        <w:t xml:space="preserve"> в связи с протокольными мероприятиями,</w:t>
      </w:r>
    </w:p>
    <w:p w:rsidR="00503B72" w:rsidRDefault="00503B72" w:rsidP="00503B72">
      <w:pPr>
        <w:jc w:val="center"/>
        <w:rPr>
          <w:b/>
        </w:rPr>
      </w:pPr>
      <w:r>
        <w:rPr>
          <w:b/>
        </w:rPr>
        <w:t xml:space="preserve"> служебными командировками и другими официальными мероприятиями</w:t>
      </w:r>
    </w:p>
    <w:p w:rsidR="00503B72" w:rsidRPr="00CA3672" w:rsidRDefault="00503B72" w:rsidP="00503B72">
      <w:pPr>
        <w:jc w:val="center"/>
        <w:rPr>
          <w:b/>
        </w:rPr>
      </w:pPr>
    </w:p>
    <w:p w:rsidR="00503B72" w:rsidRPr="00674967" w:rsidRDefault="00503B72" w:rsidP="00503B72">
      <w:pPr>
        <w:widowControl w:val="0"/>
        <w:tabs>
          <w:tab w:val="left" w:pos="8420"/>
        </w:tabs>
        <w:autoSpaceDE w:val="0"/>
        <w:autoSpaceDN w:val="0"/>
        <w:adjustRightInd w:val="0"/>
        <w:ind w:left="120"/>
      </w:pPr>
      <w:r w:rsidRPr="005875D4">
        <w:t>г. Байконур</w:t>
      </w:r>
      <w:r>
        <w:t xml:space="preserve">                                                                                            «___» __________ 20 ____г.</w:t>
      </w:r>
    </w:p>
    <w:p w:rsidR="00503B72" w:rsidRPr="00674967" w:rsidRDefault="00503B72" w:rsidP="00503B72">
      <w:pPr>
        <w:widowControl w:val="0"/>
        <w:autoSpaceDE w:val="0"/>
        <w:autoSpaceDN w:val="0"/>
        <w:adjustRightInd w:val="0"/>
        <w:spacing w:line="377" w:lineRule="exact"/>
      </w:pPr>
    </w:p>
    <w:p w:rsidR="00503B72" w:rsidRDefault="00503B72" w:rsidP="00503B72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8"/>
          <w:szCs w:val="28"/>
        </w:rPr>
      </w:pPr>
      <w:r w:rsidRPr="00674967">
        <w:t>Мы, нижеподписавшиеся, сос</w:t>
      </w:r>
      <w:r>
        <w:t xml:space="preserve">тавили настоящий акт в том, что </w:t>
      </w:r>
      <w:r w:rsidRPr="00674967">
        <w:rPr>
          <w:sz w:val="28"/>
          <w:szCs w:val="28"/>
        </w:rPr>
        <w:t>______</w:t>
      </w:r>
      <w:r>
        <w:rPr>
          <w:sz w:val="28"/>
          <w:szCs w:val="28"/>
        </w:rPr>
        <w:t>__________________</w:t>
      </w:r>
    </w:p>
    <w:p w:rsidR="00503B72" w:rsidRPr="00674967" w:rsidRDefault="00503B72" w:rsidP="00503B72">
      <w:pPr>
        <w:widowControl w:val="0"/>
        <w:overflowPunct w:val="0"/>
        <w:autoSpaceDE w:val="0"/>
        <w:autoSpaceDN w:val="0"/>
        <w:adjustRightInd w:val="0"/>
        <w:spacing w:line="214" w:lineRule="auto"/>
      </w:pPr>
      <w:r>
        <w:rPr>
          <w:sz w:val="28"/>
          <w:szCs w:val="28"/>
        </w:rPr>
        <w:t>______________________________________________________________________</w:t>
      </w:r>
    </w:p>
    <w:p w:rsidR="00503B72" w:rsidRPr="00674967" w:rsidRDefault="00503B72" w:rsidP="00503B72">
      <w:pPr>
        <w:widowControl w:val="0"/>
        <w:autoSpaceDE w:val="0"/>
        <w:autoSpaceDN w:val="0"/>
        <w:adjustRightInd w:val="0"/>
        <w:spacing w:line="4" w:lineRule="exact"/>
      </w:pPr>
    </w:p>
    <w:p w:rsidR="00503B72" w:rsidRPr="00E51F3A" w:rsidRDefault="00503B72" w:rsidP="00503B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51F3A">
        <w:rPr>
          <w:sz w:val="20"/>
          <w:szCs w:val="20"/>
        </w:rPr>
        <w:t>(фамилия, имя, отчество и должность)</w:t>
      </w:r>
    </w:p>
    <w:p w:rsidR="00503B72" w:rsidRPr="00674967" w:rsidRDefault="00503B72" w:rsidP="00503B72">
      <w:pPr>
        <w:widowControl w:val="0"/>
        <w:autoSpaceDE w:val="0"/>
        <w:autoSpaceDN w:val="0"/>
        <w:adjustRightInd w:val="0"/>
        <w:spacing w:line="235" w:lineRule="auto"/>
      </w:pPr>
    </w:p>
    <w:p w:rsidR="00503B72" w:rsidRPr="00674967" w:rsidRDefault="00503B72" w:rsidP="00503B72">
      <w:pPr>
        <w:widowControl w:val="0"/>
        <w:autoSpaceDE w:val="0"/>
        <w:autoSpaceDN w:val="0"/>
        <w:adjustRightInd w:val="0"/>
        <w:spacing w:line="5" w:lineRule="exact"/>
      </w:pPr>
    </w:p>
    <w:p w:rsidR="00503B72" w:rsidRPr="00674967" w:rsidRDefault="00503B72" w:rsidP="00503B72">
      <w:pPr>
        <w:widowControl w:val="0"/>
        <w:autoSpaceDE w:val="0"/>
        <w:autoSpaceDN w:val="0"/>
        <w:adjustRightInd w:val="0"/>
        <w:spacing w:line="271" w:lineRule="exact"/>
      </w:pPr>
      <w:r>
        <w:t>Сдал, а материально ответственное лицо ______________________________________________</w:t>
      </w:r>
      <w:r>
        <w:br/>
      </w:r>
      <w:r w:rsidRPr="00E51F3A">
        <w:rPr>
          <w:sz w:val="20"/>
          <w:szCs w:val="20"/>
        </w:rPr>
        <w:t xml:space="preserve">                                                                                  (ФИО, должность)</w:t>
      </w:r>
    </w:p>
    <w:p w:rsidR="00503B72" w:rsidRDefault="00503B72" w:rsidP="00503B72">
      <w:pPr>
        <w:widowControl w:val="0"/>
        <w:autoSpaceDE w:val="0"/>
        <w:autoSpaceDN w:val="0"/>
        <w:adjustRightInd w:val="0"/>
        <w:ind w:left="120"/>
      </w:pPr>
      <w:r w:rsidRPr="00674967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</w:r>
      <w:r w:rsidRPr="00E51F3A">
        <w:rPr>
          <w:sz w:val="20"/>
          <w:szCs w:val="20"/>
        </w:rPr>
        <w:t>принял на ответственное  хранение следующие подарки:</w:t>
      </w:r>
    </w:p>
    <w:p w:rsidR="00503B72" w:rsidRDefault="00503B72" w:rsidP="00503B72">
      <w:pPr>
        <w:widowControl w:val="0"/>
        <w:autoSpaceDE w:val="0"/>
        <w:autoSpaceDN w:val="0"/>
        <w:adjustRightInd w:val="0"/>
        <w:spacing w:line="266" w:lineRule="exact"/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1577"/>
        <w:gridCol w:w="734"/>
        <w:gridCol w:w="141"/>
        <w:gridCol w:w="540"/>
        <w:gridCol w:w="140"/>
        <w:gridCol w:w="2297"/>
        <w:gridCol w:w="980"/>
        <w:gridCol w:w="140"/>
        <w:gridCol w:w="720"/>
        <w:gridCol w:w="2129"/>
      </w:tblGrid>
      <w:tr w:rsidR="00503B72" w:rsidTr="00613CD2">
        <w:trPr>
          <w:trHeight w:val="276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>
              <w:t>№</w:t>
            </w:r>
          </w:p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t>Наименование</w:t>
            </w:r>
          </w:p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</w:pPr>
            <w:r>
              <w:t>Основные характеристики (их описание)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</w:p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>
              <w:t>Количество предметов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75" w:lineRule="exact"/>
            </w:pPr>
            <w:r>
              <w:t>Сумма в рублях *</w:t>
            </w:r>
          </w:p>
        </w:tc>
      </w:tr>
      <w:tr w:rsidR="00503B72" w:rsidTr="00613CD2">
        <w:trPr>
          <w:trHeight w:val="281"/>
        </w:trPr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ind w:right="780"/>
              <w:jc w:val="center"/>
            </w:pPr>
            <w:r>
              <w:t>3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ind w:right="20"/>
              <w:jc w:val="center"/>
            </w:pPr>
            <w: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>
              <w:t>5</w:t>
            </w:r>
          </w:p>
        </w:tc>
      </w:tr>
      <w:tr w:rsidR="00503B72" w:rsidTr="00613CD2">
        <w:trPr>
          <w:trHeight w:val="266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>
              <w:t>1.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03B72" w:rsidTr="00613CD2">
        <w:trPr>
          <w:trHeight w:val="266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>
              <w:t>2.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03B72" w:rsidTr="00613CD2">
        <w:trPr>
          <w:trHeight w:val="268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</w:pPr>
            <w:r>
              <w:t>3.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2" w:lineRule="exact"/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503B72" w:rsidTr="00613CD2">
        <w:trPr>
          <w:trHeight w:val="266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</w:p>
        </w:tc>
        <w:tc>
          <w:tcPr>
            <w:tcW w:w="23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</w:pPr>
            <w:r>
              <w:t>Итого</w:t>
            </w: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B72" w:rsidRDefault="00503B72" w:rsidP="00613CD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503B72" w:rsidRDefault="00503B72" w:rsidP="00503B72">
      <w:pPr>
        <w:widowControl w:val="0"/>
        <w:autoSpaceDE w:val="0"/>
        <w:autoSpaceDN w:val="0"/>
        <w:adjustRightInd w:val="0"/>
        <w:ind w:left="708"/>
      </w:pPr>
      <w:r w:rsidRPr="00B31840">
        <w:br/>
        <w:t xml:space="preserve">Настоящий акт </w:t>
      </w:r>
      <w:r>
        <w:t xml:space="preserve">составлен в трех экземплярах, один экземпляр – для </w:t>
      </w:r>
      <w:proofErr w:type="gramStart"/>
      <w:r>
        <w:t>должностного</w:t>
      </w:r>
      <w:proofErr w:type="gramEnd"/>
    </w:p>
    <w:p w:rsidR="00503B72" w:rsidRPr="00B31840" w:rsidRDefault="00503B72" w:rsidP="00503B72">
      <w:pPr>
        <w:widowControl w:val="0"/>
        <w:autoSpaceDE w:val="0"/>
        <w:autoSpaceDN w:val="0"/>
        <w:adjustRightInd w:val="0"/>
      </w:pPr>
      <w:r>
        <w:t xml:space="preserve">лица, второй – для материально ответственного лица </w:t>
      </w:r>
      <w:r>
        <w:br/>
        <w:t>Приложение: ____________________________________</w:t>
      </w:r>
      <w:proofErr w:type="spellStart"/>
      <w:r>
        <w:t>на__________листах</w:t>
      </w:r>
      <w:proofErr w:type="spellEnd"/>
      <w:r>
        <w:t>.</w:t>
      </w:r>
    </w:p>
    <w:p w:rsidR="00503B72" w:rsidRPr="00E51F3A" w:rsidRDefault="00503B72" w:rsidP="00503B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445B7">
        <w:rPr>
          <w:sz w:val="19"/>
          <w:szCs w:val="19"/>
        </w:rPr>
        <w:t>(</w:t>
      </w:r>
      <w:r w:rsidRPr="00E51F3A">
        <w:rPr>
          <w:sz w:val="20"/>
          <w:szCs w:val="20"/>
        </w:rPr>
        <w:t xml:space="preserve">наименование документа: чек, </w:t>
      </w:r>
      <w:r w:rsidRPr="00E51F3A">
        <w:rPr>
          <w:sz w:val="20"/>
          <w:szCs w:val="20"/>
        </w:rPr>
        <w:br/>
        <w:t xml:space="preserve">                                                   гарантийный  талон и т.п.)</w:t>
      </w:r>
    </w:p>
    <w:p w:rsidR="00503B72" w:rsidRPr="001D404F" w:rsidRDefault="00503B72" w:rsidP="00503B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 xml:space="preserve">Принял на ответственное </w:t>
      </w:r>
      <w:r w:rsidRPr="00617CDF">
        <w:t>хранение</w:t>
      </w:r>
      <w:proofErr w:type="gramStart"/>
      <w:r w:rsidRPr="00617CDF">
        <w:t xml:space="preserve">   С</w:t>
      </w:r>
      <w:proofErr w:type="gramEnd"/>
      <w:r w:rsidRPr="00617CDF">
        <w:t>дал на ответственное хранение</w:t>
      </w:r>
      <w:r>
        <w:br/>
      </w:r>
      <w:r>
        <w:rPr>
          <w:sz w:val="19"/>
          <w:szCs w:val="19"/>
        </w:rPr>
        <w:t>____________  ___________________________                                                      ____________  ________________________</w:t>
      </w:r>
      <w:r>
        <w:rPr>
          <w:sz w:val="19"/>
          <w:szCs w:val="19"/>
        </w:rPr>
        <w:br/>
      </w:r>
      <w:r w:rsidRPr="001D404F">
        <w:rPr>
          <w:sz w:val="20"/>
          <w:szCs w:val="20"/>
        </w:rPr>
        <w:t xml:space="preserve">(подпись)           (расшифровка подписи)                                              (подпись)          (расшифровка подписи) </w:t>
      </w:r>
    </w:p>
    <w:p w:rsidR="00503B72" w:rsidRPr="001D404F" w:rsidRDefault="00503B72" w:rsidP="00503B7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03B72" w:rsidRPr="001D404F" w:rsidRDefault="00503B72" w:rsidP="00503B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Принято к учету___________________________________________________________________</w:t>
      </w:r>
      <w:r>
        <w:br/>
      </w:r>
      <w:r w:rsidRPr="001D404F">
        <w:rPr>
          <w:sz w:val="20"/>
          <w:szCs w:val="20"/>
        </w:rPr>
        <w:t xml:space="preserve">  (наименование подарка)</w:t>
      </w:r>
    </w:p>
    <w:p w:rsidR="00503B72" w:rsidRDefault="00503B72" w:rsidP="00503B72">
      <w:pPr>
        <w:widowControl w:val="0"/>
        <w:autoSpaceDE w:val="0"/>
        <w:autoSpaceDN w:val="0"/>
        <w:adjustRightInd w:val="0"/>
      </w:pPr>
    </w:p>
    <w:p w:rsidR="00503B72" w:rsidRPr="001D404F" w:rsidRDefault="00503B72" w:rsidP="00503B7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Исполнитель______________     ________________________           «____»____________20____г.</w:t>
      </w:r>
      <w:r>
        <w:br/>
      </w:r>
      <w:r w:rsidRPr="001D404F">
        <w:rPr>
          <w:sz w:val="20"/>
          <w:szCs w:val="20"/>
        </w:rPr>
        <w:t>(подпись)                       (расшифровка подписи)</w:t>
      </w:r>
    </w:p>
    <w:p w:rsidR="00503B72" w:rsidRPr="001D404F" w:rsidRDefault="00503B72" w:rsidP="00503B7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503B72" w:rsidRPr="001D404F" w:rsidSect="00E64816">
          <w:pgSz w:w="11906" w:h="16841"/>
          <w:pgMar w:top="448" w:right="560" w:bottom="1440" w:left="1420" w:header="720" w:footer="720" w:gutter="0"/>
          <w:cols w:space="720" w:equalWidth="0">
            <w:col w:w="9920"/>
          </w:cols>
          <w:noEndnote/>
        </w:sectPr>
      </w:pPr>
      <w:r>
        <w:rPr>
          <w:sz w:val="19"/>
          <w:szCs w:val="19"/>
        </w:rPr>
        <w:br/>
      </w:r>
      <w:r w:rsidRPr="001D404F">
        <w:rPr>
          <w:sz w:val="20"/>
          <w:szCs w:val="20"/>
        </w:rPr>
        <w:t>*Заполняется при наличии документов, подтверждающих стоимость подарк</w:t>
      </w:r>
      <w:r>
        <w:rPr>
          <w:sz w:val="20"/>
          <w:szCs w:val="20"/>
        </w:rPr>
        <w:t>ов</w:t>
      </w:r>
    </w:p>
    <w:p w:rsidR="00EF2A61" w:rsidRPr="00AC6A15" w:rsidRDefault="00EF2A61" w:rsidP="00EF2A61">
      <w:pPr>
        <w:widowControl w:val="0"/>
        <w:autoSpaceDE w:val="0"/>
        <w:autoSpaceDN w:val="0"/>
        <w:adjustRightInd w:val="0"/>
        <w:ind w:right="20"/>
        <w:jc w:val="right"/>
        <w:rPr>
          <w:b/>
        </w:rPr>
      </w:pPr>
      <w:r>
        <w:rPr>
          <w:b/>
        </w:rPr>
        <w:lastRenderedPageBreak/>
        <w:t>Приложение № 3</w:t>
      </w:r>
    </w:p>
    <w:p w:rsidR="00B54B93" w:rsidRDefault="00EF2A61" w:rsidP="00EF2A61">
      <w:pPr>
        <w:pStyle w:val="Default"/>
        <w:spacing w:line="276" w:lineRule="auto"/>
        <w:jc w:val="right"/>
      </w:pPr>
      <w:r>
        <w:t>к положению</w:t>
      </w:r>
      <w:r w:rsidRPr="00EF2A61">
        <w:t xml:space="preserve"> о порядке сообщения </w:t>
      </w:r>
      <w:r>
        <w:br/>
      </w:r>
      <w:r w:rsidRPr="00EF2A61">
        <w:t xml:space="preserve">работниками </w:t>
      </w:r>
      <w:r w:rsidR="00DA0B1C" w:rsidRPr="004F0590">
        <w:t>Г</w:t>
      </w:r>
      <w:r w:rsidR="00BD46F5">
        <w:t>БУ СОК</w:t>
      </w:r>
      <w:r w:rsidR="00DA0B1C" w:rsidRPr="004F0590">
        <w:t xml:space="preserve"> </w:t>
      </w:r>
      <w:r w:rsidR="00BD46F5">
        <w:t>«Байконур</w:t>
      </w:r>
      <w:r w:rsidR="00DA0B1C">
        <w:t>»</w:t>
      </w:r>
      <w:r w:rsidR="00DA0B1C" w:rsidRPr="00EF2A61">
        <w:t xml:space="preserve"> </w:t>
      </w:r>
    </w:p>
    <w:p w:rsidR="00EF2A61" w:rsidRPr="00EF2A61" w:rsidRDefault="00DA0B1C" w:rsidP="00EF2A61">
      <w:pPr>
        <w:pStyle w:val="Default"/>
        <w:spacing w:line="276" w:lineRule="auto"/>
        <w:jc w:val="right"/>
      </w:pPr>
      <w:r w:rsidRPr="00EF2A61">
        <w:t>о</w:t>
      </w:r>
      <w:r w:rsidR="00EF2A61" w:rsidRPr="00EF2A61">
        <w:t xml:space="preserve"> получении подарка в связи с протокольными </w:t>
      </w:r>
      <w:r w:rsidR="00EF2A61" w:rsidRPr="00EF2A61">
        <w:br/>
        <w:t xml:space="preserve">мероприятиями, служебными командировками и другими </w:t>
      </w:r>
      <w:r w:rsidR="00EF2A61" w:rsidRPr="00EF2A61">
        <w:br/>
        <w:t xml:space="preserve">официальными мероприятиями, участие в которых связано </w:t>
      </w:r>
      <w:r w:rsidR="00EF2A61" w:rsidRPr="00EF2A61">
        <w:br/>
        <w:t>с исполнением ими должностных обязанностей, сдаче и оценке</w:t>
      </w:r>
      <w:r w:rsidR="00EF2A61" w:rsidRPr="00EF2A61">
        <w:br/>
        <w:t>подарка, реализации (выкупе) и зачислению средств,</w:t>
      </w:r>
      <w:r w:rsidR="00EF2A61" w:rsidRPr="00EF2A61">
        <w:br/>
        <w:t xml:space="preserve"> вырученных от его реализации.</w:t>
      </w:r>
    </w:p>
    <w:p w:rsidR="00503B72" w:rsidRDefault="00503B72" w:rsidP="00503B72">
      <w:pPr>
        <w:pStyle w:val="a3"/>
        <w:ind w:left="9204" w:right="-2" w:firstLine="708"/>
        <w:jc w:val="center"/>
        <w:rPr>
          <w:b/>
        </w:rPr>
      </w:pPr>
    </w:p>
    <w:p w:rsidR="00503B72" w:rsidRDefault="00503B72" w:rsidP="00503B72">
      <w:pPr>
        <w:pStyle w:val="a3"/>
        <w:spacing w:line="276" w:lineRule="auto"/>
        <w:ind w:left="9204" w:right="-2" w:firstLine="708"/>
        <w:jc w:val="center"/>
        <w:rPr>
          <w:b/>
        </w:rPr>
      </w:pPr>
    </w:p>
    <w:p w:rsidR="00503B72" w:rsidRDefault="00503B72" w:rsidP="00503B72">
      <w:pPr>
        <w:pStyle w:val="a3"/>
        <w:spacing w:line="276" w:lineRule="auto"/>
        <w:ind w:left="9204" w:right="-2" w:firstLine="708"/>
        <w:jc w:val="center"/>
        <w:rPr>
          <w:b/>
        </w:rPr>
      </w:pPr>
    </w:p>
    <w:p w:rsidR="00EF2A61" w:rsidRDefault="00EF2A61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jc w:val="center"/>
        <w:rPr>
          <w:b/>
          <w:bCs/>
          <w:sz w:val="26"/>
          <w:szCs w:val="26"/>
        </w:rPr>
      </w:pPr>
    </w:p>
    <w:p w:rsidR="00EF2A61" w:rsidRDefault="00EF2A61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jc w:val="center"/>
        <w:rPr>
          <w:b/>
          <w:bCs/>
          <w:sz w:val="26"/>
          <w:szCs w:val="26"/>
        </w:rPr>
      </w:pPr>
    </w:p>
    <w:p w:rsidR="00EF2A61" w:rsidRDefault="00EF2A61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jc w:val="center"/>
        <w:rPr>
          <w:b/>
          <w:bCs/>
          <w:sz w:val="26"/>
          <w:szCs w:val="26"/>
        </w:rPr>
      </w:pPr>
    </w:p>
    <w:p w:rsidR="00503B72" w:rsidRDefault="00503B72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jc w:val="center"/>
        <w:rPr>
          <w:b/>
          <w:bCs/>
          <w:sz w:val="26"/>
          <w:szCs w:val="26"/>
        </w:rPr>
      </w:pPr>
      <w:r w:rsidRPr="00674967">
        <w:rPr>
          <w:b/>
          <w:bCs/>
          <w:sz w:val="26"/>
          <w:szCs w:val="26"/>
        </w:rPr>
        <w:t>ЖУРНАЛ</w:t>
      </w:r>
    </w:p>
    <w:p w:rsidR="00503B72" w:rsidRPr="00FD1865" w:rsidRDefault="00503B72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jc w:val="center"/>
        <w:rPr>
          <w:bCs/>
          <w:sz w:val="26"/>
          <w:szCs w:val="26"/>
        </w:rPr>
      </w:pPr>
      <w:r w:rsidRPr="00FD1865">
        <w:rPr>
          <w:bCs/>
          <w:sz w:val="26"/>
          <w:szCs w:val="26"/>
        </w:rPr>
        <w:t>регистрации уведомлений о получении подарков</w:t>
      </w:r>
    </w:p>
    <w:p w:rsidR="00503B72" w:rsidRDefault="00503B72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left="4760" w:right="-2"/>
        <w:jc w:val="center"/>
        <w:rPr>
          <w:b/>
          <w:bCs/>
          <w:sz w:val="26"/>
          <w:szCs w:val="26"/>
        </w:rPr>
      </w:pPr>
    </w:p>
    <w:p w:rsidR="00EF2A61" w:rsidRDefault="00EF2A61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left="4760" w:right="-2"/>
        <w:jc w:val="center"/>
        <w:rPr>
          <w:b/>
          <w:bCs/>
          <w:sz w:val="26"/>
          <w:szCs w:val="26"/>
        </w:rPr>
      </w:pPr>
    </w:p>
    <w:p w:rsidR="00EF2A61" w:rsidRDefault="00EF2A61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left="4760" w:right="-2"/>
        <w:jc w:val="center"/>
        <w:rPr>
          <w:b/>
          <w:bCs/>
          <w:sz w:val="26"/>
          <w:szCs w:val="26"/>
        </w:rPr>
      </w:pPr>
    </w:p>
    <w:p w:rsidR="00EF2A61" w:rsidRDefault="00EF2A61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left="4760" w:right="-2"/>
        <w:jc w:val="center"/>
        <w:rPr>
          <w:b/>
          <w:bCs/>
          <w:sz w:val="26"/>
          <w:szCs w:val="26"/>
        </w:rPr>
      </w:pPr>
    </w:p>
    <w:p w:rsidR="00EF2A61" w:rsidRDefault="00EF2A61" w:rsidP="00EF2A61">
      <w:pPr>
        <w:widowControl w:val="0"/>
        <w:autoSpaceDE w:val="0"/>
        <w:autoSpaceDN w:val="0"/>
        <w:adjustRightInd w:val="0"/>
        <w:spacing w:line="276" w:lineRule="auto"/>
      </w:pPr>
      <w:r>
        <w:t>Начат: «___» ____________20___ г.</w:t>
      </w:r>
      <w:r>
        <w:br/>
        <w:t>Окончен: « ___» ___________ 20 ___ г.</w:t>
      </w:r>
    </w:p>
    <w:p w:rsidR="00EF2A61" w:rsidRPr="001C5A90" w:rsidRDefault="001C5A90" w:rsidP="001C5A90">
      <w:pPr>
        <w:widowControl w:val="0"/>
        <w:autoSpaceDE w:val="0"/>
        <w:autoSpaceDN w:val="0"/>
        <w:adjustRightInd w:val="0"/>
        <w:spacing w:line="276" w:lineRule="auto"/>
      </w:pPr>
      <w:proofErr w:type="gramStart"/>
      <w:r>
        <w:t>На</w:t>
      </w:r>
      <w:proofErr w:type="gramEnd"/>
      <w:r>
        <w:t xml:space="preserve"> « ___» листа</w:t>
      </w:r>
    </w:p>
    <w:p w:rsidR="00EF2A61" w:rsidRDefault="00EF2A61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left="4760" w:right="-2"/>
        <w:jc w:val="center"/>
        <w:rPr>
          <w:b/>
          <w:bCs/>
          <w:sz w:val="26"/>
          <w:szCs w:val="26"/>
        </w:rPr>
      </w:pPr>
    </w:p>
    <w:p w:rsidR="00EF2A61" w:rsidRDefault="00EF2A61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left="4760" w:right="-2"/>
        <w:jc w:val="center"/>
        <w:rPr>
          <w:b/>
          <w:bCs/>
          <w:sz w:val="26"/>
          <w:szCs w:val="26"/>
        </w:rPr>
      </w:pPr>
    </w:p>
    <w:p w:rsidR="00503B72" w:rsidRDefault="00503B72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left="4760" w:right="-2"/>
        <w:jc w:val="center"/>
        <w:rPr>
          <w:b/>
          <w:bCs/>
          <w:sz w:val="26"/>
          <w:szCs w:val="26"/>
        </w:rPr>
      </w:pPr>
    </w:p>
    <w:tbl>
      <w:tblPr>
        <w:tblStyle w:val="a4"/>
        <w:tblW w:w="9821" w:type="dxa"/>
        <w:tblInd w:w="392" w:type="dxa"/>
        <w:tblLook w:val="04A0" w:firstRow="1" w:lastRow="0" w:firstColumn="1" w:lastColumn="0" w:noHBand="0" w:noVBand="1"/>
      </w:tblPr>
      <w:tblGrid>
        <w:gridCol w:w="1779"/>
        <w:gridCol w:w="1299"/>
        <w:gridCol w:w="1032"/>
        <w:gridCol w:w="1559"/>
        <w:gridCol w:w="1598"/>
        <w:gridCol w:w="1237"/>
        <w:gridCol w:w="1317"/>
      </w:tblGrid>
      <w:tr w:rsidR="00503B72" w:rsidTr="00613CD2">
        <w:tc>
          <w:tcPr>
            <w:tcW w:w="1779" w:type="dxa"/>
          </w:tcPr>
          <w:p w:rsidR="00503B72" w:rsidRPr="00F326FB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82" w:right="-2" w:firstLine="82"/>
              <w:jc w:val="center"/>
              <w:rPr>
                <w:bCs/>
                <w:sz w:val="20"/>
                <w:szCs w:val="20"/>
              </w:rPr>
            </w:pPr>
            <w:r w:rsidRPr="00F326FB">
              <w:rPr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1299" w:type="dxa"/>
          </w:tcPr>
          <w:p w:rsidR="00503B72" w:rsidRPr="00F326FB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 w:rsidRPr="00F326FB">
              <w:rPr>
                <w:bCs/>
                <w:sz w:val="20"/>
                <w:szCs w:val="20"/>
              </w:rPr>
              <w:t>Дата поступления</w:t>
            </w:r>
          </w:p>
        </w:tc>
        <w:tc>
          <w:tcPr>
            <w:tcW w:w="1033" w:type="dxa"/>
          </w:tcPr>
          <w:p w:rsidR="00503B72" w:rsidRPr="00F326FB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1559" w:type="dxa"/>
          </w:tcPr>
          <w:p w:rsidR="00503B72" w:rsidRPr="00F326FB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Подразделение должность</w:t>
            </w:r>
          </w:p>
        </w:tc>
        <w:tc>
          <w:tcPr>
            <w:tcW w:w="1598" w:type="dxa"/>
          </w:tcPr>
          <w:p w:rsidR="00503B72" w:rsidRPr="00F326FB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подарка, краткое описание</w:t>
            </w:r>
          </w:p>
        </w:tc>
        <w:tc>
          <w:tcPr>
            <w:tcW w:w="1237" w:type="dxa"/>
          </w:tcPr>
          <w:p w:rsidR="00503B72" w:rsidRPr="00F326FB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предметов, стоимость</w:t>
            </w:r>
          </w:p>
        </w:tc>
        <w:tc>
          <w:tcPr>
            <w:tcW w:w="1316" w:type="dxa"/>
          </w:tcPr>
          <w:p w:rsidR="00503B72" w:rsidRPr="00F326FB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 лица, принявшего уведомление</w:t>
            </w:r>
          </w:p>
        </w:tc>
      </w:tr>
      <w:tr w:rsidR="00503B72" w:rsidTr="00613CD2">
        <w:tc>
          <w:tcPr>
            <w:tcW w:w="1779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 w:rsidRPr="00AC6A1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98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37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16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03B72" w:rsidTr="00613CD2">
        <w:tc>
          <w:tcPr>
            <w:tcW w:w="1779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8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03B72" w:rsidRPr="00AC6A15" w:rsidRDefault="00503B72" w:rsidP="00613CD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03B72" w:rsidRDefault="00503B72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left="4760" w:right="-2"/>
        <w:jc w:val="center"/>
        <w:rPr>
          <w:b/>
          <w:bCs/>
          <w:sz w:val="26"/>
          <w:szCs w:val="26"/>
        </w:rPr>
      </w:pPr>
    </w:p>
    <w:p w:rsidR="00503B72" w:rsidRDefault="00503B72" w:rsidP="00503B72">
      <w:pPr>
        <w:widowControl w:val="0"/>
        <w:overflowPunct w:val="0"/>
        <w:autoSpaceDE w:val="0"/>
        <w:autoSpaceDN w:val="0"/>
        <w:adjustRightInd w:val="0"/>
        <w:spacing w:line="276" w:lineRule="auto"/>
        <w:ind w:left="4760" w:right="4600"/>
        <w:jc w:val="center"/>
        <w:rPr>
          <w:b/>
          <w:bCs/>
          <w:sz w:val="26"/>
          <w:szCs w:val="26"/>
        </w:rPr>
      </w:pPr>
    </w:p>
    <w:p w:rsidR="00503B72" w:rsidRDefault="00503B72" w:rsidP="00503B72">
      <w:pPr>
        <w:widowControl w:val="0"/>
        <w:overflowPunct w:val="0"/>
        <w:autoSpaceDE w:val="0"/>
        <w:autoSpaceDN w:val="0"/>
        <w:adjustRightInd w:val="0"/>
        <w:spacing w:line="211" w:lineRule="auto"/>
        <w:ind w:left="4760" w:right="4600"/>
        <w:rPr>
          <w:b/>
          <w:bCs/>
          <w:sz w:val="26"/>
          <w:szCs w:val="26"/>
        </w:rPr>
      </w:pPr>
    </w:p>
    <w:p w:rsidR="00503B72" w:rsidRDefault="00503B72" w:rsidP="00503B72">
      <w:pPr>
        <w:widowControl w:val="0"/>
        <w:autoSpaceDE w:val="0"/>
        <w:autoSpaceDN w:val="0"/>
        <w:adjustRightInd w:val="0"/>
      </w:pPr>
    </w:p>
    <w:p w:rsidR="00503B72" w:rsidRDefault="00503B72" w:rsidP="00503B72">
      <w:pPr>
        <w:widowControl w:val="0"/>
        <w:autoSpaceDE w:val="0"/>
        <w:autoSpaceDN w:val="0"/>
        <w:adjustRightInd w:val="0"/>
      </w:pPr>
    </w:p>
    <w:p w:rsidR="00503B72" w:rsidRDefault="00503B72" w:rsidP="00503B72">
      <w:pPr>
        <w:widowControl w:val="0"/>
        <w:autoSpaceDE w:val="0"/>
        <w:autoSpaceDN w:val="0"/>
        <w:adjustRightInd w:val="0"/>
      </w:pPr>
    </w:p>
    <w:p w:rsidR="00503B72" w:rsidRDefault="00503B72" w:rsidP="00503B72">
      <w:pPr>
        <w:widowControl w:val="0"/>
        <w:autoSpaceDE w:val="0"/>
        <w:autoSpaceDN w:val="0"/>
        <w:adjustRightInd w:val="0"/>
      </w:pPr>
    </w:p>
    <w:p w:rsidR="00503B72" w:rsidRDefault="00503B72" w:rsidP="00503B72">
      <w:pPr>
        <w:widowControl w:val="0"/>
        <w:autoSpaceDE w:val="0"/>
        <w:autoSpaceDN w:val="0"/>
        <w:adjustRightInd w:val="0"/>
      </w:pPr>
    </w:p>
    <w:p w:rsidR="00503B72" w:rsidRDefault="00503B72" w:rsidP="00503B72">
      <w:pPr>
        <w:pStyle w:val="HTML"/>
        <w:spacing w:line="360" w:lineRule="auto"/>
      </w:pPr>
      <w:bookmarkStart w:id="1" w:name="page9"/>
      <w:bookmarkEnd w:id="1"/>
    </w:p>
    <w:p w:rsidR="002130ED" w:rsidRDefault="002130ED"/>
    <w:sectPr w:rsidR="002130ED" w:rsidSect="00E648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197"/>
    <w:multiLevelType w:val="hybridMultilevel"/>
    <w:tmpl w:val="79F41706"/>
    <w:lvl w:ilvl="0" w:tplc="BD9CB2F4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A2F366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481BE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8F8EA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3EE4EC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B6BB2C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EC590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6A3CB2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3CF36E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774D25"/>
    <w:multiLevelType w:val="hybridMultilevel"/>
    <w:tmpl w:val="A47A7958"/>
    <w:lvl w:ilvl="0" w:tplc="C5E2F77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38D3F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606B66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6CD59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965CD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C29AD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548DAB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B00F0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E63B3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E8320C"/>
    <w:multiLevelType w:val="hybridMultilevel"/>
    <w:tmpl w:val="3050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61943"/>
    <w:multiLevelType w:val="hybridMultilevel"/>
    <w:tmpl w:val="9C10A8EA"/>
    <w:lvl w:ilvl="0" w:tplc="5B2E6D2C">
      <w:start w:val="5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4">
    <w:nsid w:val="7EFF559A"/>
    <w:multiLevelType w:val="hybridMultilevel"/>
    <w:tmpl w:val="056C722C"/>
    <w:lvl w:ilvl="0" w:tplc="2298A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B72"/>
    <w:rsid w:val="000616A9"/>
    <w:rsid w:val="00124773"/>
    <w:rsid w:val="001C5A90"/>
    <w:rsid w:val="001F10DF"/>
    <w:rsid w:val="002130ED"/>
    <w:rsid w:val="002B5583"/>
    <w:rsid w:val="002C4344"/>
    <w:rsid w:val="00370BAE"/>
    <w:rsid w:val="003C67A9"/>
    <w:rsid w:val="003E21E5"/>
    <w:rsid w:val="00424E79"/>
    <w:rsid w:val="00450C49"/>
    <w:rsid w:val="004D2C3F"/>
    <w:rsid w:val="004F0590"/>
    <w:rsid w:val="00503B72"/>
    <w:rsid w:val="005911D8"/>
    <w:rsid w:val="005A2BAF"/>
    <w:rsid w:val="005C34A3"/>
    <w:rsid w:val="005F7BDB"/>
    <w:rsid w:val="00604AEC"/>
    <w:rsid w:val="00656706"/>
    <w:rsid w:val="006E08C3"/>
    <w:rsid w:val="00726561"/>
    <w:rsid w:val="00763188"/>
    <w:rsid w:val="00784358"/>
    <w:rsid w:val="007D6526"/>
    <w:rsid w:val="007F507B"/>
    <w:rsid w:val="0081164A"/>
    <w:rsid w:val="008F59AC"/>
    <w:rsid w:val="008F6FE4"/>
    <w:rsid w:val="00976EE8"/>
    <w:rsid w:val="00A577C0"/>
    <w:rsid w:val="00AD429E"/>
    <w:rsid w:val="00B01706"/>
    <w:rsid w:val="00B54B93"/>
    <w:rsid w:val="00B93686"/>
    <w:rsid w:val="00BD46F5"/>
    <w:rsid w:val="00CB77C8"/>
    <w:rsid w:val="00D33781"/>
    <w:rsid w:val="00D86D86"/>
    <w:rsid w:val="00DA0B1C"/>
    <w:rsid w:val="00E11D7F"/>
    <w:rsid w:val="00E220AF"/>
    <w:rsid w:val="00E23E8B"/>
    <w:rsid w:val="00E64816"/>
    <w:rsid w:val="00EF2A61"/>
    <w:rsid w:val="00F133EC"/>
    <w:rsid w:val="00F60063"/>
    <w:rsid w:val="00F639F9"/>
    <w:rsid w:val="00F76C1F"/>
    <w:rsid w:val="00FB0A6D"/>
    <w:rsid w:val="00FC22D6"/>
    <w:rsid w:val="00FF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03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03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B72"/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03B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B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4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B4FF8-BCB8-457C-BFD3-7B452EF6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Liza</cp:lastModifiedBy>
  <cp:revision>9</cp:revision>
  <cp:lastPrinted>2021-08-11T13:28:00Z</cp:lastPrinted>
  <dcterms:created xsi:type="dcterms:W3CDTF">2024-04-10T05:27:00Z</dcterms:created>
  <dcterms:modified xsi:type="dcterms:W3CDTF">2024-07-04T05:38:00Z</dcterms:modified>
</cp:coreProperties>
</file>