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2C" w:rsidRPr="00F05A7B" w:rsidRDefault="005F072C" w:rsidP="00171342">
      <w:pPr>
        <w:spacing w:after="0" w:line="240" w:lineRule="auto"/>
        <w:ind w:left="4956" w:firstLine="431"/>
        <w:jc w:val="right"/>
        <w:rPr>
          <w:rFonts w:ascii="Times New Roman" w:hAnsi="Times New Roman"/>
        </w:rPr>
      </w:pPr>
      <w:bookmarkStart w:id="0" w:name="_GoBack"/>
      <w:bookmarkEnd w:id="0"/>
      <w:r w:rsidRPr="00F05A7B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</w:t>
      </w:r>
    </w:p>
    <w:p w:rsidR="005F072C" w:rsidRPr="00F05A7B" w:rsidRDefault="005F072C" w:rsidP="00171342">
      <w:pPr>
        <w:spacing w:after="0" w:line="240" w:lineRule="auto"/>
        <w:ind w:left="4956" w:firstLine="431"/>
        <w:jc w:val="right"/>
        <w:rPr>
          <w:rFonts w:ascii="Times New Roman" w:hAnsi="Times New Roman"/>
        </w:rPr>
      </w:pPr>
      <w:r w:rsidRPr="00F05A7B">
        <w:rPr>
          <w:rFonts w:ascii="Times New Roman" w:hAnsi="Times New Roman"/>
        </w:rPr>
        <w:t>Утверждено приказом</w:t>
      </w:r>
    </w:p>
    <w:p w:rsidR="005F072C" w:rsidRPr="00F05A7B" w:rsidRDefault="005F072C" w:rsidP="00171342">
      <w:pPr>
        <w:spacing w:after="0" w:line="240" w:lineRule="auto"/>
        <w:ind w:left="4956" w:firstLine="431"/>
        <w:jc w:val="right"/>
        <w:rPr>
          <w:rFonts w:ascii="Times New Roman" w:hAnsi="Times New Roman"/>
        </w:rPr>
      </w:pPr>
      <w:r w:rsidRPr="00F05A7B">
        <w:rPr>
          <w:rFonts w:ascii="Times New Roman" w:hAnsi="Times New Roman"/>
        </w:rPr>
        <w:t>Начальника ГБУ СОК «Байконур»</w:t>
      </w:r>
    </w:p>
    <w:p w:rsidR="005F072C" w:rsidRPr="00F05A7B" w:rsidRDefault="005F072C" w:rsidP="0059773C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№  01-05/144 от 22 октября 2020 г. </w:t>
      </w:r>
    </w:p>
    <w:p w:rsidR="005F072C" w:rsidRDefault="005F072C" w:rsidP="00334DF3">
      <w:pPr>
        <w:spacing w:after="0" w:line="240" w:lineRule="auto"/>
        <w:ind w:left="4956" w:firstLine="431"/>
        <w:rPr>
          <w:rFonts w:ascii="Times New Roman" w:hAnsi="Times New Roman"/>
          <w:sz w:val="24"/>
          <w:szCs w:val="24"/>
        </w:rPr>
      </w:pPr>
    </w:p>
    <w:p w:rsidR="005F072C" w:rsidRDefault="005F072C" w:rsidP="00334DF3">
      <w:pPr>
        <w:spacing w:after="0" w:line="240" w:lineRule="auto"/>
        <w:ind w:left="4956" w:firstLine="431"/>
        <w:rPr>
          <w:rFonts w:ascii="Times New Roman" w:hAnsi="Times New Roman"/>
        </w:rPr>
      </w:pPr>
    </w:p>
    <w:p w:rsidR="005F072C" w:rsidRDefault="005F072C" w:rsidP="00E1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коррупционных рисков </w:t>
      </w:r>
    </w:p>
    <w:p w:rsidR="005F072C" w:rsidRDefault="005F072C" w:rsidP="00E1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деятельности ГБУ СОК «Байконур»</w:t>
      </w:r>
    </w:p>
    <w:p w:rsidR="005F072C" w:rsidRDefault="005F072C" w:rsidP="00E1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72C" w:rsidRPr="005C3664" w:rsidRDefault="005F072C" w:rsidP="005C36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3664">
        <w:rPr>
          <w:rFonts w:ascii="Times New Roman" w:hAnsi="Times New Roman"/>
          <w:b/>
          <w:sz w:val="24"/>
          <w:szCs w:val="24"/>
        </w:rPr>
        <w:t>1, Общие положения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Оценка коррупционных рисков является важнейшим элементом антикоррупционной политики Государственного бюджетного учреждения « Спортивно-оздоровительный комплекс «Байконур» (далее – ГБУ СОК «Байконур»),позваляющая обеспечить соответствие реализуемых антикоррупционных мероприятий специфике деятельности ГБУ СОК «Байконур» и рационально использовать ресурсы, направляемые на проведение работы по профилактике коррупции в ГБУ СОК «Байконур».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 Целью оценки коррупционных рисков является определение конкретных процессов деятельности ГБУ СОК «Байконур», при реализации которых наиболее вероятность совершения работниками ГБУ СОК «Байконур» коррупционных правонарушений, как в целях личной выгоды, так и в целях получения выгоды ГБУ СОК «Байконур».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072C" w:rsidRPr="005C3664" w:rsidRDefault="005F072C" w:rsidP="005C36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3664">
        <w:rPr>
          <w:rFonts w:ascii="Times New Roman" w:hAnsi="Times New Roman"/>
          <w:b/>
          <w:sz w:val="24"/>
          <w:szCs w:val="24"/>
        </w:rPr>
        <w:t>2. Порядок оценки коррупционных рисков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 Оценка коррупционных рисков проводится на регулярной основе – два раза в год.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 Порядок проведения оценки коррупционных рисков: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деятельность ГБУ СОК «Байконур» представляется в виде отдельных процессов, в каждом из которых выделяются составные элементы (подпроцессы);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для каждого подпроцесса, реализация которого связана с коррупционным риском, составляется описание возможных коррупционных правонарушений, включабщее: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характеристику выгоды или преимущества, которое может быть получено ГБУ СОК «Байконур» или его отдельными работниками при совершении коррупционного правонарушения;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должности в ГБУ СОК «Байконур», которые являются «ключевыми» для совершения коррупционного правонарушения – участие каких должностных лиц ГБУ СОК «Байконур» необходимо, чтобы совершение коррупционнго правонарушения стало возможным;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вероятные формы осуществления коррупционных действий ( платежей или др.).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2.3. На основании проведенного анализа подготавливается: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Карта коррупционных рисков ГБУ СОК «Байконур» - сводное описание «критических точек» и возможных коррупционных правонарушений;</w:t>
      </w:r>
    </w:p>
    <w:p w:rsidR="005F072C" w:rsidRDefault="005F072C" w:rsidP="00BB2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разрабатывается комплекс мер по устранению или минимизации коррупционных рисков.</w:t>
      </w:r>
    </w:p>
    <w:p w:rsidR="005F072C" w:rsidRDefault="005F072C" w:rsidP="00EB27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2762">
        <w:rPr>
          <w:rFonts w:ascii="Times New Roman" w:hAnsi="Times New Roman"/>
          <w:b/>
          <w:sz w:val="24"/>
          <w:szCs w:val="24"/>
        </w:rPr>
        <w:t>3. Карта коррупционных рисков ГБУ СОК «Байконур»</w:t>
      </w:r>
    </w:p>
    <w:p w:rsidR="005F072C" w:rsidRDefault="005F072C" w:rsidP="00FD1F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F072C" w:rsidRDefault="005F072C" w:rsidP="00FD1F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3.1. В Карте коррупционных рисков ГБУ СОК «Байконур» (далее – Карта) представлены зоны повышенного коррупционного риска (коррупционно  - опасные полномочия), считающиеся наиболее предрасполагающими к возникновению возможных коррупционных правонарушений.</w:t>
      </w:r>
    </w:p>
    <w:p w:rsidR="005F072C" w:rsidRDefault="005F072C" w:rsidP="00FD1F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5F072C" w:rsidRDefault="005F072C" w:rsidP="00FD1F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правонарушения.</w:t>
      </w:r>
    </w:p>
    <w:p w:rsidR="005F072C" w:rsidRPr="00FD1F40" w:rsidRDefault="005F072C" w:rsidP="00FD1F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3.4. По каждой зоне повышенного коррупционного риска (коррупционно-опасных полномочий) предусмотрены следующие меры по устранению или минимизации коррупционно-опасных функций:</w:t>
      </w:r>
    </w:p>
    <w:p w:rsidR="005F072C" w:rsidRPr="00EB2762" w:rsidRDefault="005F072C" w:rsidP="00EB27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072C" w:rsidRDefault="005F072C" w:rsidP="00633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334DF3">
        <w:rPr>
          <w:rFonts w:ascii="Times New Roman" w:hAnsi="Times New Roman"/>
          <w:b/>
          <w:sz w:val="24"/>
          <w:szCs w:val="24"/>
        </w:rPr>
        <w:t>Перечень должностей</w:t>
      </w:r>
      <w:r>
        <w:rPr>
          <w:rFonts w:ascii="Times New Roman" w:hAnsi="Times New Roman"/>
          <w:b/>
          <w:sz w:val="24"/>
          <w:szCs w:val="24"/>
        </w:rPr>
        <w:t xml:space="preserve"> в ГБУ СОК «Байконур»</w:t>
      </w:r>
      <w:r w:rsidRPr="00334DF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4DF3">
        <w:rPr>
          <w:rFonts w:ascii="Times New Roman" w:hAnsi="Times New Roman"/>
          <w:b/>
          <w:sz w:val="24"/>
          <w:szCs w:val="24"/>
        </w:rPr>
        <w:t>связан</w:t>
      </w:r>
      <w:r>
        <w:rPr>
          <w:rFonts w:ascii="Times New Roman" w:hAnsi="Times New Roman"/>
          <w:b/>
          <w:sz w:val="24"/>
          <w:szCs w:val="24"/>
        </w:rPr>
        <w:t>ных</w:t>
      </w:r>
      <w:r w:rsidRPr="00334D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4DF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 высоким коррупционном</w:t>
      </w:r>
      <w:r w:rsidRPr="00334D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4DF3">
        <w:rPr>
          <w:rFonts w:ascii="Times New Roman" w:hAnsi="Times New Roman"/>
          <w:b/>
          <w:sz w:val="24"/>
          <w:szCs w:val="24"/>
        </w:rPr>
        <w:t>риск</w:t>
      </w:r>
      <w:r>
        <w:rPr>
          <w:rFonts w:ascii="Times New Roman" w:hAnsi="Times New Roman"/>
          <w:b/>
          <w:sz w:val="24"/>
          <w:szCs w:val="24"/>
        </w:rPr>
        <w:t>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7200"/>
        <w:gridCol w:w="1620"/>
      </w:tblGrid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D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D0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должностей и профессий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Заведующий спортивным сооружением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Заведующий центральным складом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Старший кассир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 xml:space="preserve">Кассир 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Старший инженер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Заведующий мастерской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72C" w:rsidTr="008519D0">
        <w:tc>
          <w:tcPr>
            <w:tcW w:w="648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0" w:type="dxa"/>
          </w:tcPr>
          <w:p w:rsidR="005F072C" w:rsidRPr="008519D0" w:rsidRDefault="005F072C" w:rsidP="00851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Центр тестирования ГТО</w:t>
            </w:r>
          </w:p>
        </w:tc>
        <w:tc>
          <w:tcPr>
            <w:tcW w:w="1620" w:type="dxa"/>
          </w:tcPr>
          <w:p w:rsidR="005F072C" w:rsidRPr="008519D0" w:rsidRDefault="005F072C" w:rsidP="0085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F072C" w:rsidRDefault="005F072C" w:rsidP="00633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</w:t>
      </w:r>
    </w:p>
    <w:sectPr w:rsidR="005F072C" w:rsidSect="0052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5776"/>
    <w:multiLevelType w:val="hybridMultilevel"/>
    <w:tmpl w:val="1C02BFFA"/>
    <w:lvl w:ilvl="0" w:tplc="A9103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FA5"/>
    <w:rsid w:val="0000405A"/>
    <w:rsid w:val="00006260"/>
    <w:rsid w:val="0002190D"/>
    <w:rsid w:val="00026568"/>
    <w:rsid w:val="000317F3"/>
    <w:rsid w:val="00043F9B"/>
    <w:rsid w:val="00055AC9"/>
    <w:rsid w:val="000614CD"/>
    <w:rsid w:val="000871B1"/>
    <w:rsid w:val="0009693E"/>
    <w:rsid w:val="000A3723"/>
    <w:rsid w:val="000B62D8"/>
    <w:rsid w:val="000C3381"/>
    <w:rsid w:val="000F173E"/>
    <w:rsid w:val="00120E32"/>
    <w:rsid w:val="001365F9"/>
    <w:rsid w:val="00136AEF"/>
    <w:rsid w:val="00171342"/>
    <w:rsid w:val="00175078"/>
    <w:rsid w:val="00181E8A"/>
    <w:rsid w:val="00184E09"/>
    <w:rsid w:val="001875C8"/>
    <w:rsid w:val="00191BE6"/>
    <w:rsid w:val="0020310F"/>
    <w:rsid w:val="00204C59"/>
    <w:rsid w:val="00211309"/>
    <w:rsid w:val="00274A79"/>
    <w:rsid w:val="002A143F"/>
    <w:rsid w:val="002A6062"/>
    <w:rsid w:val="002C0C7A"/>
    <w:rsid w:val="002E0155"/>
    <w:rsid w:val="002E5AB3"/>
    <w:rsid w:val="002E7159"/>
    <w:rsid w:val="002F7F23"/>
    <w:rsid w:val="0030073C"/>
    <w:rsid w:val="00334DF3"/>
    <w:rsid w:val="003408CD"/>
    <w:rsid w:val="003B4ADC"/>
    <w:rsid w:val="003B55A1"/>
    <w:rsid w:val="0040193F"/>
    <w:rsid w:val="00420AAF"/>
    <w:rsid w:val="0042329F"/>
    <w:rsid w:val="00470CFF"/>
    <w:rsid w:val="004D781D"/>
    <w:rsid w:val="004F2094"/>
    <w:rsid w:val="00521114"/>
    <w:rsid w:val="00527E05"/>
    <w:rsid w:val="00545919"/>
    <w:rsid w:val="00566094"/>
    <w:rsid w:val="00570396"/>
    <w:rsid w:val="0059773C"/>
    <w:rsid w:val="005C3664"/>
    <w:rsid w:val="005D1799"/>
    <w:rsid w:val="005F072C"/>
    <w:rsid w:val="005F5052"/>
    <w:rsid w:val="006043DF"/>
    <w:rsid w:val="00621DE1"/>
    <w:rsid w:val="006247FA"/>
    <w:rsid w:val="0063362C"/>
    <w:rsid w:val="00655202"/>
    <w:rsid w:val="006C5A64"/>
    <w:rsid w:val="006F1BEC"/>
    <w:rsid w:val="006F7FA5"/>
    <w:rsid w:val="007567EF"/>
    <w:rsid w:val="00775B04"/>
    <w:rsid w:val="007C739F"/>
    <w:rsid w:val="007D3CA5"/>
    <w:rsid w:val="007E3B84"/>
    <w:rsid w:val="007E7DE2"/>
    <w:rsid w:val="007F1289"/>
    <w:rsid w:val="00814F69"/>
    <w:rsid w:val="0082035A"/>
    <w:rsid w:val="00821F21"/>
    <w:rsid w:val="008519D0"/>
    <w:rsid w:val="00876DD6"/>
    <w:rsid w:val="008A51A2"/>
    <w:rsid w:val="008A58F5"/>
    <w:rsid w:val="008B7E3B"/>
    <w:rsid w:val="008E3C1E"/>
    <w:rsid w:val="0090015A"/>
    <w:rsid w:val="009203DC"/>
    <w:rsid w:val="00926E31"/>
    <w:rsid w:val="0093423B"/>
    <w:rsid w:val="009343EF"/>
    <w:rsid w:val="00934522"/>
    <w:rsid w:val="009610EC"/>
    <w:rsid w:val="009737B7"/>
    <w:rsid w:val="009956F7"/>
    <w:rsid w:val="009C07A3"/>
    <w:rsid w:val="009C47B9"/>
    <w:rsid w:val="009E4460"/>
    <w:rsid w:val="00A00D35"/>
    <w:rsid w:val="00A04D3F"/>
    <w:rsid w:val="00A06CA9"/>
    <w:rsid w:val="00A21A67"/>
    <w:rsid w:val="00A31BDA"/>
    <w:rsid w:val="00A55FF4"/>
    <w:rsid w:val="00AA0435"/>
    <w:rsid w:val="00AC4A01"/>
    <w:rsid w:val="00AF73B3"/>
    <w:rsid w:val="00B13D91"/>
    <w:rsid w:val="00B15B0B"/>
    <w:rsid w:val="00B328C0"/>
    <w:rsid w:val="00B61E30"/>
    <w:rsid w:val="00B63E67"/>
    <w:rsid w:val="00BA756D"/>
    <w:rsid w:val="00BB29EB"/>
    <w:rsid w:val="00BC1B83"/>
    <w:rsid w:val="00BE491D"/>
    <w:rsid w:val="00C10D81"/>
    <w:rsid w:val="00C505FA"/>
    <w:rsid w:val="00C62608"/>
    <w:rsid w:val="00C81C68"/>
    <w:rsid w:val="00C87091"/>
    <w:rsid w:val="00C91B12"/>
    <w:rsid w:val="00C92A62"/>
    <w:rsid w:val="00C9645A"/>
    <w:rsid w:val="00CB0D4E"/>
    <w:rsid w:val="00CF369B"/>
    <w:rsid w:val="00D25DE4"/>
    <w:rsid w:val="00D50B40"/>
    <w:rsid w:val="00D64AD8"/>
    <w:rsid w:val="00D84195"/>
    <w:rsid w:val="00D859B8"/>
    <w:rsid w:val="00DD2232"/>
    <w:rsid w:val="00E14F22"/>
    <w:rsid w:val="00E2621B"/>
    <w:rsid w:val="00E37B42"/>
    <w:rsid w:val="00E46604"/>
    <w:rsid w:val="00E571F6"/>
    <w:rsid w:val="00EA4CB9"/>
    <w:rsid w:val="00EA51C9"/>
    <w:rsid w:val="00EA6A2F"/>
    <w:rsid w:val="00EB2762"/>
    <w:rsid w:val="00EC6F14"/>
    <w:rsid w:val="00ED7B1D"/>
    <w:rsid w:val="00F05A7B"/>
    <w:rsid w:val="00F300BA"/>
    <w:rsid w:val="00F30337"/>
    <w:rsid w:val="00F64635"/>
    <w:rsid w:val="00F91C6A"/>
    <w:rsid w:val="00FB0886"/>
    <w:rsid w:val="00FD1F40"/>
    <w:rsid w:val="00FE18D5"/>
    <w:rsid w:val="00FE228E"/>
    <w:rsid w:val="00FF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7F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D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14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661</TotalTime>
  <Pages>2</Pages>
  <Words>580</Words>
  <Characters>3307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Абилькасимов</dc:creator>
  <cp:keywords/>
  <dc:description/>
  <cp:lastModifiedBy>ГБУ СОК</cp:lastModifiedBy>
  <cp:revision>48</cp:revision>
  <cp:lastPrinted>2020-01-22T12:24:00Z</cp:lastPrinted>
  <dcterms:created xsi:type="dcterms:W3CDTF">2017-10-25T06:28:00Z</dcterms:created>
  <dcterms:modified xsi:type="dcterms:W3CDTF">2020-10-22T12:32:00Z</dcterms:modified>
</cp:coreProperties>
</file>